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93C" w:rsidRPr="00AD593C" w:rsidRDefault="00AD593C" w:rsidP="00AD593C">
      <w:pPr>
        <w:spacing w:after="0" w:line="240" w:lineRule="auto"/>
        <w:ind w:firstLine="567"/>
        <w:jc w:val="both"/>
        <w:rPr>
          <w:rFonts w:ascii="Times New Roman" w:eastAsia="Times New Roman" w:hAnsi="Times New Roman" w:cs="Times New Roman"/>
          <w:b/>
          <w:bCs/>
          <w:sz w:val="24"/>
          <w:szCs w:val="24"/>
        </w:rPr>
      </w:pPr>
      <w:r w:rsidRPr="00AD593C">
        <w:rPr>
          <w:rFonts w:ascii="Times New Roman" w:eastAsia="Times New Roman" w:hAnsi="Times New Roman" w:cs="Times New Roman"/>
          <w:b/>
          <w:bCs/>
          <w:sz w:val="24"/>
          <w:szCs w:val="24"/>
        </w:rPr>
        <w:t xml:space="preserve">Лекция:                            Кормление овец </w:t>
      </w:r>
    </w:p>
    <w:p w:rsidR="00AD593C" w:rsidRDefault="00AD593C" w:rsidP="00AD593C">
      <w:pPr>
        <w:spacing w:after="0" w:line="240" w:lineRule="auto"/>
        <w:ind w:firstLine="567"/>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План:</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color w:val="000000"/>
        </w:rPr>
        <w:t>1 Характеристика кормов для овец</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color w:val="000000"/>
        </w:rPr>
        <w:t>2 Кормление баранов-производителей</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color w:val="000000"/>
        </w:rPr>
        <w:t>3 Кормление суягных маток</w:t>
      </w:r>
    </w:p>
    <w:p w:rsidR="00AD593C" w:rsidRPr="00AD593C" w:rsidRDefault="00AD593C" w:rsidP="00AD593C">
      <w:pPr>
        <w:spacing w:after="0" w:line="240" w:lineRule="auto"/>
        <w:ind w:firstLine="567"/>
        <w:jc w:val="both"/>
        <w:outlineLvl w:val="1"/>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4 Кормление и содержание овец</w:t>
      </w:r>
    </w:p>
    <w:p w:rsidR="00AD593C" w:rsidRPr="00AD593C" w:rsidRDefault="00AD593C" w:rsidP="00AD593C">
      <w:pPr>
        <w:spacing w:after="0" w:line="240" w:lineRule="auto"/>
        <w:ind w:firstLine="567"/>
        <w:jc w:val="both"/>
        <w:rPr>
          <w:rFonts w:ascii="Times New Roman" w:eastAsia="Times New Roman" w:hAnsi="Times New Roman" w:cs="Times New Roman"/>
          <w:b/>
          <w:bCs/>
          <w:sz w:val="24"/>
          <w:szCs w:val="24"/>
        </w:rPr>
      </w:pPr>
    </w:p>
    <w:p w:rsidR="00AD593C" w:rsidRPr="00AD593C" w:rsidRDefault="00AD593C" w:rsidP="00AD593C">
      <w:pPr>
        <w:pStyle w:val="a3"/>
        <w:shd w:val="clear" w:color="auto" w:fill="FFFFFF"/>
        <w:spacing w:before="0" w:beforeAutospacing="0" w:after="0" w:afterAutospacing="0"/>
        <w:ind w:right="138"/>
        <w:jc w:val="both"/>
        <w:rPr>
          <w:color w:val="000000"/>
        </w:rPr>
      </w:pPr>
      <w:r>
        <w:rPr>
          <w:b/>
          <w:color w:val="000000"/>
        </w:rPr>
        <w:t xml:space="preserve">         </w:t>
      </w:r>
      <w:r w:rsidRPr="00AD593C">
        <w:rPr>
          <w:color w:val="000000"/>
        </w:rPr>
        <w:t xml:space="preserve">Для овец, как и для других видов жвачных животных, основными кормами являются сено и зеленая трава естественных и искусственных сенокосов и пастбищ. Овцы лучше поедают </w:t>
      </w:r>
      <w:proofErr w:type="spellStart"/>
      <w:r w:rsidRPr="00AD593C">
        <w:rPr>
          <w:color w:val="000000"/>
        </w:rPr>
        <w:t>мелкотравное</w:t>
      </w:r>
      <w:proofErr w:type="spellEnd"/>
      <w:r w:rsidRPr="00AD593C">
        <w:rPr>
          <w:color w:val="000000"/>
        </w:rPr>
        <w:t xml:space="preserve"> луговое или бобовое сено. Минимальная дневная норма сена составляет 1/100 от живой массы животного. В рацион овец можно вводить до 2 кг соломы (овсяной, ячменной, просяной). Однако кормить овец одной соломой без сена неэффективно, потому что в этом случае овцы снижают упитанность и продуктивность.</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color w:val="000000"/>
        </w:rPr>
        <w:t>Из сочных кормов овцы охотно поедают картофель, кормовую свеклу, морковь, кормовые бахчевые культуры (тыкву, кабачок, арбузы) и силос.</w:t>
      </w:r>
      <w:r w:rsidR="0012680A">
        <w:rPr>
          <w:color w:val="000000"/>
        </w:rPr>
        <w:t xml:space="preserve"> В дневной рацион включают по 2-</w:t>
      </w:r>
      <w:r w:rsidRPr="00AD593C">
        <w:rPr>
          <w:color w:val="000000"/>
        </w:rPr>
        <w:t>3 кг корнеплодов взрослым овцам и</w:t>
      </w:r>
      <w:r w:rsidR="0012680A">
        <w:rPr>
          <w:color w:val="000000"/>
        </w:rPr>
        <w:t xml:space="preserve"> до 1 кг молодняку в возрасте 6-</w:t>
      </w:r>
      <w:r w:rsidRPr="00AD593C">
        <w:rPr>
          <w:color w:val="000000"/>
        </w:rPr>
        <w:t>9 месяцев. Картоф</w:t>
      </w:r>
      <w:r w:rsidR="0012680A">
        <w:rPr>
          <w:color w:val="000000"/>
        </w:rPr>
        <w:t>ель дают сырым или вареным по 1-</w:t>
      </w:r>
      <w:r w:rsidRPr="00AD593C">
        <w:rPr>
          <w:color w:val="000000"/>
        </w:rPr>
        <w:t>2 кг. Перед скармливанием корнеплоды и бахчевые измельчают.</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color w:val="000000"/>
        </w:rPr>
        <w:t>Силос в рационе су</w:t>
      </w:r>
      <w:r w:rsidR="0012680A">
        <w:rPr>
          <w:color w:val="000000"/>
        </w:rPr>
        <w:t xml:space="preserve">ягных маток может составить 2,5-3 кг, а </w:t>
      </w:r>
      <w:proofErr w:type="spellStart"/>
      <w:r w:rsidR="0012680A">
        <w:rPr>
          <w:color w:val="000000"/>
        </w:rPr>
        <w:t>лактирующих</w:t>
      </w:r>
      <w:proofErr w:type="spellEnd"/>
      <w:r w:rsidR="0012680A">
        <w:rPr>
          <w:color w:val="000000"/>
        </w:rPr>
        <w:t xml:space="preserve"> — 3-</w:t>
      </w:r>
      <w:r w:rsidRPr="00AD593C">
        <w:rPr>
          <w:color w:val="000000"/>
        </w:rPr>
        <w:t>4 кг. Ремо</w:t>
      </w:r>
      <w:r w:rsidR="0012680A">
        <w:rPr>
          <w:color w:val="000000"/>
        </w:rPr>
        <w:t>нтному молодняку достаточно 1,5-</w:t>
      </w:r>
      <w:r w:rsidRPr="00AD593C">
        <w:rPr>
          <w:color w:val="000000"/>
        </w:rPr>
        <w:t>2 кг.</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color w:val="000000"/>
        </w:rPr>
        <w:t>Концентрированные зерновые злаковые корма — овес, ячмень, кукуруза — используются для сбалансирования рационов по кормовым единицам; горох, вика и другие бобовые, а также жмых и шрот для сбалансирования рационов по протеину.</w:t>
      </w:r>
    </w:p>
    <w:p w:rsidR="00AD593C" w:rsidRPr="00AD593C" w:rsidRDefault="00AD593C" w:rsidP="00AD593C">
      <w:pPr>
        <w:pStyle w:val="a3"/>
        <w:shd w:val="clear" w:color="auto" w:fill="FFFFFF"/>
        <w:spacing w:before="0" w:beforeAutospacing="0" w:after="0" w:afterAutospacing="0"/>
        <w:ind w:right="138" w:firstLine="567"/>
        <w:jc w:val="both"/>
        <w:rPr>
          <w:b/>
          <w:color w:val="000000"/>
        </w:rPr>
      </w:pPr>
      <w:r>
        <w:rPr>
          <w:b/>
          <w:color w:val="000000"/>
        </w:rPr>
        <w:t xml:space="preserve">1 </w:t>
      </w:r>
      <w:r w:rsidRPr="00AD593C">
        <w:rPr>
          <w:b/>
          <w:color w:val="000000"/>
        </w:rPr>
        <w:t>Характеристика кормов для овец.</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color w:val="000000"/>
        </w:rPr>
        <w:t>Решающее влияние на продуктивность животных оказывает кормление. Овцы поедают 520 видов трав, что свидетельствует об их неприхотливости к кормам.</w:t>
      </w:r>
      <w:r w:rsidR="0012680A">
        <w:rPr>
          <w:color w:val="000000"/>
        </w:rPr>
        <w:t xml:space="preserve"> Наиболее ценный корм для овец </w:t>
      </w:r>
      <w:r w:rsidRPr="00AD593C">
        <w:rPr>
          <w:color w:val="000000"/>
        </w:rPr>
        <w:t>- зеленая трава и сено.</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i/>
          <w:color w:val="000000"/>
        </w:rPr>
        <w:t>Зеленые корма</w:t>
      </w:r>
      <w:r>
        <w:rPr>
          <w:color w:val="000000"/>
        </w:rPr>
        <w:t xml:space="preserve"> -</w:t>
      </w:r>
      <w:r w:rsidR="0012680A">
        <w:rPr>
          <w:color w:val="000000"/>
        </w:rPr>
        <w:t xml:space="preserve"> трава пастбищ </w:t>
      </w:r>
      <w:proofErr w:type="gramStart"/>
      <w:r w:rsidR="0012680A">
        <w:rPr>
          <w:color w:val="000000"/>
        </w:rPr>
        <w:t>-</w:t>
      </w:r>
      <w:r w:rsidRPr="00AD593C">
        <w:rPr>
          <w:color w:val="000000"/>
        </w:rPr>
        <w:t>с</w:t>
      </w:r>
      <w:proofErr w:type="gramEnd"/>
      <w:r w:rsidRPr="00AD593C">
        <w:rPr>
          <w:color w:val="000000"/>
        </w:rPr>
        <w:t xml:space="preserve">амые дешевые и полноценные для всех групп овец. Они богаты протеином, витаминами, минеральными и биологически активными веществами, хорошо поедаются и имеют </w:t>
      </w:r>
      <w:proofErr w:type="gramStart"/>
      <w:r w:rsidRPr="00AD593C">
        <w:rPr>
          <w:color w:val="000000"/>
        </w:rPr>
        <w:t>важное значение</w:t>
      </w:r>
      <w:proofErr w:type="gramEnd"/>
      <w:r w:rsidRPr="00AD593C">
        <w:rPr>
          <w:color w:val="000000"/>
        </w:rPr>
        <w:t xml:space="preserve"> в кормлении овец. Зеленую траву овцы получают на пастбище, но ее также с успехом можно использовать и в виде зеленой массы в качестве основного корма и при стойловом содержании овец летом.</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i/>
          <w:color w:val="000000"/>
        </w:rPr>
        <w:t>Сено</w:t>
      </w:r>
      <w:r w:rsidRPr="00AD593C">
        <w:rPr>
          <w:color w:val="000000"/>
        </w:rPr>
        <w:t xml:space="preserve"> - один из основных грубых к</w:t>
      </w:r>
      <w:r w:rsidR="0012680A">
        <w:rPr>
          <w:color w:val="000000"/>
        </w:rPr>
        <w:t>ормов в зимний период. В высоко</w:t>
      </w:r>
      <w:r w:rsidRPr="00AD593C">
        <w:rPr>
          <w:color w:val="000000"/>
        </w:rPr>
        <w:t>качественном сене содержатся практиче</w:t>
      </w:r>
      <w:r w:rsidR="0012680A">
        <w:rPr>
          <w:color w:val="000000"/>
        </w:rPr>
        <w:t>ски все необходимые для нормаль</w:t>
      </w:r>
      <w:r w:rsidRPr="00AD593C">
        <w:rPr>
          <w:color w:val="000000"/>
        </w:rPr>
        <w:t>ной жизнедеятельности питательные ве</w:t>
      </w:r>
      <w:r w:rsidR="0012680A">
        <w:rPr>
          <w:color w:val="000000"/>
        </w:rPr>
        <w:t>щества. Для овец лучше использо</w:t>
      </w:r>
      <w:r w:rsidRPr="00AD593C">
        <w:rPr>
          <w:color w:val="000000"/>
        </w:rPr>
        <w:t xml:space="preserve">вать сено </w:t>
      </w:r>
      <w:proofErr w:type="spellStart"/>
      <w:r w:rsidRPr="00AD593C">
        <w:rPr>
          <w:color w:val="000000"/>
        </w:rPr>
        <w:t>мелкотравное</w:t>
      </w:r>
      <w:proofErr w:type="spellEnd"/>
      <w:r w:rsidRPr="00AD593C">
        <w:rPr>
          <w:color w:val="000000"/>
        </w:rPr>
        <w:t>, луговое, бобовое.</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i/>
          <w:color w:val="000000"/>
        </w:rPr>
        <w:t>Солома</w:t>
      </w:r>
      <w:r>
        <w:rPr>
          <w:color w:val="000000"/>
        </w:rPr>
        <w:t xml:space="preserve"> </w:t>
      </w:r>
      <w:proofErr w:type="gramStart"/>
      <w:r>
        <w:rPr>
          <w:color w:val="000000"/>
        </w:rPr>
        <w:t>-</w:t>
      </w:r>
      <w:proofErr w:type="spellStart"/>
      <w:r w:rsidRPr="00AD593C">
        <w:rPr>
          <w:color w:val="000000"/>
        </w:rPr>
        <w:t>н</w:t>
      </w:r>
      <w:proofErr w:type="gramEnd"/>
      <w:r w:rsidRPr="00AD593C">
        <w:rPr>
          <w:color w:val="000000"/>
        </w:rPr>
        <w:t>изкопитательный</w:t>
      </w:r>
      <w:proofErr w:type="spellEnd"/>
      <w:r w:rsidRPr="00AD593C">
        <w:rPr>
          <w:color w:val="000000"/>
        </w:rPr>
        <w:t xml:space="preserve"> корм </w:t>
      </w:r>
      <w:r w:rsidR="0012680A">
        <w:rPr>
          <w:color w:val="000000"/>
        </w:rPr>
        <w:t>и поэтому используется для корм</w:t>
      </w:r>
      <w:r w:rsidRPr="00AD593C">
        <w:rPr>
          <w:color w:val="000000"/>
        </w:rPr>
        <w:t>ления овец в тех случаях, когда недостает сена. Овцы лучше поедают просяную, ячменную и овсяную солому.</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i/>
          <w:color w:val="000000"/>
        </w:rPr>
        <w:t>Силос</w:t>
      </w:r>
      <w:r>
        <w:rPr>
          <w:color w:val="000000"/>
        </w:rPr>
        <w:t xml:space="preserve"> -</w:t>
      </w:r>
      <w:r w:rsidRPr="00AD593C">
        <w:rPr>
          <w:color w:val="000000"/>
        </w:rPr>
        <w:t xml:space="preserve"> широко распространенный сочный корм для кормления овец в зимний период. Силос хорошего каче</w:t>
      </w:r>
      <w:r w:rsidR="0012680A">
        <w:rPr>
          <w:color w:val="000000"/>
        </w:rPr>
        <w:t>ства в рационе суягных маток мо</w:t>
      </w:r>
      <w:r w:rsidRPr="00AD593C">
        <w:rPr>
          <w:color w:val="000000"/>
        </w:rPr>
        <w:t>жет состав</w:t>
      </w:r>
      <w:r w:rsidR="0012680A">
        <w:rPr>
          <w:color w:val="000000"/>
        </w:rPr>
        <w:t xml:space="preserve">лять 2,5--3,0 кг, </w:t>
      </w:r>
      <w:proofErr w:type="spellStart"/>
      <w:r w:rsidR="0012680A">
        <w:rPr>
          <w:color w:val="000000"/>
        </w:rPr>
        <w:t>лактирующих</w:t>
      </w:r>
      <w:proofErr w:type="spellEnd"/>
      <w:r w:rsidR="0012680A">
        <w:rPr>
          <w:color w:val="000000"/>
        </w:rPr>
        <w:t xml:space="preserve"> - 3</w:t>
      </w:r>
      <w:r w:rsidRPr="00AD593C">
        <w:rPr>
          <w:color w:val="000000"/>
        </w:rPr>
        <w:t>-4 кг. Следует отметить, что рационы с большим содержанием силоса дефицитны по протеину.</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i/>
          <w:color w:val="000000"/>
        </w:rPr>
        <w:t>Сенаж</w:t>
      </w:r>
      <w:r>
        <w:rPr>
          <w:color w:val="000000"/>
        </w:rPr>
        <w:t xml:space="preserve"> -</w:t>
      </w:r>
      <w:r w:rsidRPr="00AD593C">
        <w:rPr>
          <w:color w:val="000000"/>
        </w:rPr>
        <w:t xml:space="preserve"> по сравнению с силосом пит</w:t>
      </w:r>
      <w:r w:rsidR="0012680A">
        <w:rPr>
          <w:color w:val="000000"/>
        </w:rPr>
        <w:t>ательнее, в нем содержится боль</w:t>
      </w:r>
      <w:r w:rsidRPr="00AD593C">
        <w:rPr>
          <w:color w:val="000000"/>
        </w:rPr>
        <w:t>ше сухого вещества (45-55%), протеина, сахара, каротина. Сенаж высокого качества можно использовать в качеств</w:t>
      </w:r>
      <w:r w:rsidR="0012680A">
        <w:rPr>
          <w:color w:val="000000"/>
        </w:rPr>
        <w:t>е основного корма для всех поло</w:t>
      </w:r>
      <w:r w:rsidRPr="00AD593C">
        <w:rPr>
          <w:color w:val="000000"/>
        </w:rPr>
        <w:t>возрастных групп овец.</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i/>
          <w:color w:val="000000"/>
        </w:rPr>
        <w:t>Корнеплоды</w:t>
      </w:r>
      <w:r w:rsidRPr="00AD593C">
        <w:rPr>
          <w:color w:val="000000"/>
        </w:rPr>
        <w:t xml:space="preserve"> (свекла, турнепс, картофель</w:t>
      </w:r>
      <w:proofErr w:type="gramStart"/>
      <w:r w:rsidRPr="00AD593C">
        <w:rPr>
          <w:color w:val="000000"/>
        </w:rPr>
        <w:t xml:space="preserve">) -- </w:t>
      </w:r>
      <w:proofErr w:type="gramEnd"/>
      <w:r w:rsidRPr="00AD593C">
        <w:rPr>
          <w:color w:val="000000"/>
        </w:rPr>
        <w:t xml:space="preserve">сочные корма, богатые углеводами, стимулируют микробиологические процессы в </w:t>
      </w:r>
      <w:proofErr w:type="spellStart"/>
      <w:r w:rsidRPr="00AD593C">
        <w:rPr>
          <w:color w:val="000000"/>
        </w:rPr>
        <w:t>преджелудках</w:t>
      </w:r>
      <w:proofErr w:type="spellEnd"/>
      <w:r w:rsidRPr="00AD593C">
        <w:rPr>
          <w:color w:val="000000"/>
        </w:rPr>
        <w:t>, улучшают переваримость корма. Корнеплоды включают в рацион до 2-3 кг в день.</w:t>
      </w:r>
      <w:r w:rsidR="0012680A">
        <w:rPr>
          <w:color w:val="000000"/>
        </w:rPr>
        <w:t xml:space="preserve"> </w:t>
      </w:r>
      <w:r w:rsidRPr="00AD593C">
        <w:rPr>
          <w:color w:val="000000"/>
        </w:rPr>
        <w:t>концентрированные корма</w:t>
      </w:r>
      <w:proofErr w:type="gramStart"/>
      <w:r w:rsidRPr="00AD593C">
        <w:rPr>
          <w:color w:val="000000"/>
        </w:rPr>
        <w:t xml:space="preserve"> -- </w:t>
      </w:r>
      <w:proofErr w:type="gramEnd"/>
      <w:r w:rsidRPr="00AD593C">
        <w:rPr>
          <w:color w:val="000000"/>
        </w:rPr>
        <w:t>овес, ячмень</w:t>
      </w:r>
      <w:r w:rsidR="0012680A">
        <w:rPr>
          <w:color w:val="000000"/>
        </w:rPr>
        <w:t>, кукурузу, фуражную пше</w:t>
      </w:r>
      <w:r>
        <w:rPr>
          <w:color w:val="000000"/>
        </w:rPr>
        <w:t>ницу -</w:t>
      </w:r>
      <w:r w:rsidRPr="00AD593C">
        <w:rPr>
          <w:color w:val="000000"/>
        </w:rPr>
        <w:t xml:space="preserve"> применяют для балансирования рационов по энергии;</w:t>
      </w:r>
      <w:r w:rsidR="0012680A">
        <w:rPr>
          <w:color w:val="000000"/>
        </w:rPr>
        <w:t xml:space="preserve"> горох, вику и другие бобовые -</w:t>
      </w:r>
      <w:r w:rsidRPr="00AD593C">
        <w:rPr>
          <w:color w:val="000000"/>
        </w:rPr>
        <w:t xml:space="preserve"> для обогащения рационов протеином, жир</w:t>
      </w:r>
      <w:r w:rsidR="0012680A">
        <w:rPr>
          <w:color w:val="000000"/>
        </w:rPr>
        <w:t>ом, фосфором. Суточная норма -</w:t>
      </w:r>
      <w:r w:rsidRPr="00AD593C">
        <w:rPr>
          <w:color w:val="000000"/>
        </w:rPr>
        <w:t xml:space="preserve"> в среднем до 0,5 кг, она должна составлять около 30% рациона по питательности.</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i/>
          <w:color w:val="000000"/>
        </w:rPr>
        <w:t>Минеральные корма</w:t>
      </w:r>
      <w:r>
        <w:rPr>
          <w:color w:val="000000"/>
        </w:rPr>
        <w:t xml:space="preserve"> -</w:t>
      </w:r>
      <w:r w:rsidRPr="00AD593C">
        <w:rPr>
          <w:color w:val="000000"/>
        </w:rPr>
        <w:t xml:space="preserve"> играют важную роль в полноценном питании животных. Ежедневно взрослой овце надо давать 10-15 г, ягненку -- 5-8 г рассыпной поваренной соли. Недостаток кальция и фосфора в рационе устраняют добавлением мела, костной муки, </w:t>
      </w:r>
      <w:proofErr w:type="spellStart"/>
      <w:r w:rsidRPr="00AD593C">
        <w:rPr>
          <w:color w:val="000000"/>
        </w:rPr>
        <w:t>обесфторенного</w:t>
      </w:r>
      <w:proofErr w:type="spellEnd"/>
      <w:r w:rsidRPr="00AD593C">
        <w:rPr>
          <w:color w:val="000000"/>
        </w:rPr>
        <w:t xml:space="preserve"> фосфата. В шерсти овец содержится большое </w:t>
      </w:r>
      <w:r w:rsidR="0012680A">
        <w:rPr>
          <w:color w:val="000000"/>
        </w:rPr>
        <w:t>количество серы -</w:t>
      </w:r>
      <w:r w:rsidRPr="00AD593C">
        <w:rPr>
          <w:color w:val="000000"/>
        </w:rPr>
        <w:t xml:space="preserve"> 2,5-5,0%. Недостаток серы в рационе ухудшает переваримость питательных веществ, снижает интенсивность прироста массы тела и шерсти. Много серы содержит сено бобовых трав.</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color w:val="000000"/>
        </w:rPr>
        <w:lastRenderedPageBreak/>
        <w:t>Кормление овец разных пород, половых и возрастных групп проводят в соответствии с установленными нормами</w:t>
      </w:r>
      <w:r>
        <w:rPr>
          <w:color w:val="000000"/>
        </w:rPr>
        <w:t xml:space="preserve"> в зависимости от племенной цен</w:t>
      </w:r>
      <w:r w:rsidRPr="00AD593C">
        <w:rPr>
          <w:color w:val="000000"/>
        </w:rPr>
        <w:t>ности, физиологического состояния и уровня их продуктивности. На основании норм составляют рационы для всех половозрастных групп.</w:t>
      </w:r>
    </w:p>
    <w:p w:rsidR="0012680A" w:rsidRDefault="0012680A" w:rsidP="00AD593C">
      <w:pPr>
        <w:pStyle w:val="a3"/>
        <w:shd w:val="clear" w:color="auto" w:fill="FFFFFF"/>
        <w:spacing w:before="0" w:beforeAutospacing="0" w:after="0" w:afterAutospacing="0"/>
        <w:ind w:right="138" w:firstLine="567"/>
        <w:jc w:val="both"/>
        <w:rPr>
          <w:b/>
          <w:color w:val="000000"/>
        </w:rPr>
      </w:pPr>
    </w:p>
    <w:p w:rsidR="00AD593C" w:rsidRPr="00AD593C" w:rsidRDefault="00AD593C" w:rsidP="00AD593C">
      <w:pPr>
        <w:pStyle w:val="a3"/>
        <w:shd w:val="clear" w:color="auto" w:fill="FFFFFF"/>
        <w:spacing w:before="0" w:beforeAutospacing="0" w:after="0" w:afterAutospacing="0"/>
        <w:ind w:right="138" w:firstLine="567"/>
        <w:jc w:val="both"/>
        <w:rPr>
          <w:b/>
          <w:color w:val="000000"/>
        </w:rPr>
      </w:pPr>
      <w:r>
        <w:rPr>
          <w:b/>
          <w:color w:val="000000"/>
        </w:rPr>
        <w:t xml:space="preserve">2 </w:t>
      </w:r>
      <w:r w:rsidRPr="00AD593C">
        <w:rPr>
          <w:b/>
          <w:color w:val="000000"/>
        </w:rPr>
        <w:t>Кормление баранов-производителей.</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color w:val="000000"/>
        </w:rPr>
        <w:t xml:space="preserve">Взрослые племенные бараны должны постоянно находиться в заводской кондиции, иметь вышесреднюю упитанность и регулярно получать рацион с учетом требований норм. Рационы балансируют по энергии, </w:t>
      </w:r>
      <w:proofErr w:type="spellStart"/>
      <w:r w:rsidRPr="00AD593C">
        <w:rPr>
          <w:color w:val="000000"/>
        </w:rPr>
        <w:t>переваримому</w:t>
      </w:r>
      <w:proofErr w:type="spellEnd"/>
      <w:r w:rsidRPr="00AD593C">
        <w:rPr>
          <w:color w:val="000000"/>
        </w:rPr>
        <w:t xml:space="preserve"> протеину, витаминам и минеральным веществам. При правильном использовании, соответствующем кормлении и содержании бараны в течение всего случного сезона находятся в активном состоянии и выделяют нормальное количество спермы высокого качества. Но баранов-производителей не следует перекармливать, так как у ожиревших животных снижается половая активность и они дают мало спермы. Поэтому ежедневный 4-6-часовой активный моцион в сочетании с выпасом для них обязателен. В случной период рационы следует составлять из разнообразных, охотно поедаемых кормов. </w:t>
      </w:r>
      <w:proofErr w:type="gramStart"/>
      <w:r w:rsidRPr="00AD593C">
        <w:rPr>
          <w:color w:val="000000"/>
        </w:rPr>
        <w:t>Лучшие корма для них -- зеленая трава, сено хорошего качества из злаковых и бобовых трав, морковь, смесь концентратов и корма животного происхождения -- молоко, творог, яйца, мясокостная мука, кормовые дрожжи.</w:t>
      </w:r>
      <w:proofErr w:type="gramEnd"/>
      <w:r w:rsidRPr="00AD593C">
        <w:rPr>
          <w:color w:val="000000"/>
        </w:rPr>
        <w:t xml:space="preserve"> Примерный рацион для баранов-производителей с живой массой 100 кг при трех садках должен состоять из сена люцернового или клеверного 2,0 кг, смеси концентратов 1,5 кг, морко</w:t>
      </w:r>
      <w:r w:rsidR="0012680A">
        <w:rPr>
          <w:color w:val="000000"/>
        </w:rPr>
        <w:t>ви красной 1,0 кг, молока снято</w:t>
      </w:r>
      <w:r w:rsidRPr="00AD593C">
        <w:rPr>
          <w:color w:val="000000"/>
        </w:rPr>
        <w:t xml:space="preserve">го 1,0 кг, костной муки 20 г, поваренной соли 15 г (2,62 ЭКЕ, 255 г </w:t>
      </w:r>
      <w:proofErr w:type="spellStart"/>
      <w:r w:rsidRPr="00AD593C">
        <w:rPr>
          <w:color w:val="000000"/>
        </w:rPr>
        <w:t>переваримого</w:t>
      </w:r>
      <w:proofErr w:type="spellEnd"/>
      <w:r w:rsidRPr="00AD593C">
        <w:rPr>
          <w:color w:val="000000"/>
        </w:rPr>
        <w:t xml:space="preserve"> протеина).</w:t>
      </w:r>
    </w:p>
    <w:p w:rsidR="00AD593C" w:rsidRPr="00AD593C" w:rsidRDefault="00AD593C" w:rsidP="00AD593C">
      <w:pPr>
        <w:pStyle w:val="a3"/>
        <w:shd w:val="clear" w:color="auto" w:fill="FFFFFF"/>
        <w:spacing w:before="0" w:beforeAutospacing="0" w:after="0" w:afterAutospacing="0"/>
        <w:ind w:right="138" w:firstLine="567"/>
        <w:jc w:val="both"/>
        <w:rPr>
          <w:b/>
          <w:color w:val="000000"/>
        </w:rPr>
      </w:pPr>
      <w:r>
        <w:rPr>
          <w:b/>
          <w:color w:val="000000"/>
        </w:rPr>
        <w:t xml:space="preserve">3 </w:t>
      </w:r>
      <w:r w:rsidRPr="00AD593C">
        <w:rPr>
          <w:b/>
          <w:color w:val="000000"/>
        </w:rPr>
        <w:t>Кормление суягных маток.</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color w:val="000000"/>
        </w:rPr>
        <w:t>Полноценное кормление суягных маток</w:t>
      </w:r>
      <w:proofErr w:type="gramStart"/>
      <w:r w:rsidRPr="00AD593C">
        <w:rPr>
          <w:color w:val="000000"/>
        </w:rPr>
        <w:t xml:space="preserve"> -- </w:t>
      </w:r>
      <w:proofErr w:type="gramEnd"/>
      <w:r w:rsidRPr="00AD593C">
        <w:rPr>
          <w:color w:val="000000"/>
        </w:rPr>
        <w:t>важная предпосылка для получения и с</w:t>
      </w:r>
      <w:r w:rsidR="0012680A">
        <w:rPr>
          <w:color w:val="000000"/>
        </w:rPr>
        <w:t>охранения ягнят. При бесперебой</w:t>
      </w:r>
      <w:r w:rsidRPr="00AD593C">
        <w:rPr>
          <w:color w:val="000000"/>
        </w:rPr>
        <w:t xml:space="preserve">ном хорошем кормлении матки приносят здоровых ягнят и в период лактации бывают </w:t>
      </w:r>
      <w:proofErr w:type="gramStart"/>
      <w:r w:rsidRPr="00AD593C">
        <w:rPr>
          <w:color w:val="000000"/>
        </w:rPr>
        <w:t>более молочными</w:t>
      </w:r>
      <w:proofErr w:type="gramEnd"/>
      <w:r w:rsidRPr="00AD593C">
        <w:rPr>
          <w:color w:val="000000"/>
        </w:rPr>
        <w:t xml:space="preserve">. </w:t>
      </w:r>
      <w:proofErr w:type="gramStart"/>
      <w:r w:rsidRPr="00AD593C">
        <w:rPr>
          <w:color w:val="000000"/>
        </w:rPr>
        <w:t xml:space="preserve">Наиболее ответственным является второй период суягности, когда происходит интенсивное развитие плода, а запасы питательных веществ уменьшаются, возрастает потребность в энергии на 30-50%, в </w:t>
      </w:r>
      <w:proofErr w:type="spellStart"/>
      <w:r w:rsidRPr="00AD593C">
        <w:rPr>
          <w:color w:val="000000"/>
        </w:rPr>
        <w:t>переваримом</w:t>
      </w:r>
      <w:proofErr w:type="spellEnd"/>
      <w:r w:rsidRPr="00AD593C">
        <w:rPr>
          <w:color w:val="000000"/>
        </w:rPr>
        <w:t xml:space="preserve"> протеине на 40-60%, в фосфоре и кальции в 2-3 раза и т. п. В этот период у маток снижается возможность поедания объемистых кормов, поэтому</w:t>
      </w:r>
      <w:r w:rsidR="0012680A">
        <w:rPr>
          <w:color w:val="000000"/>
        </w:rPr>
        <w:t xml:space="preserve"> возросшую потребность компенси</w:t>
      </w:r>
      <w:r w:rsidRPr="00AD593C">
        <w:rPr>
          <w:color w:val="000000"/>
        </w:rPr>
        <w:t>руют большей дачей концентратов и бобового сена, в целом долю</w:t>
      </w:r>
      <w:proofErr w:type="gramEnd"/>
      <w:r w:rsidRPr="00AD593C">
        <w:rPr>
          <w:color w:val="000000"/>
        </w:rPr>
        <w:t xml:space="preserve"> сена</w:t>
      </w:r>
      <w:proofErr w:type="gramStart"/>
      <w:r w:rsidRPr="00AD593C">
        <w:rPr>
          <w:color w:val="000000"/>
        </w:rPr>
        <w:t>.</w:t>
      </w:r>
      <w:proofErr w:type="gramEnd"/>
      <w:r w:rsidR="0012680A">
        <w:rPr>
          <w:color w:val="000000"/>
        </w:rPr>
        <w:t xml:space="preserve"> </w:t>
      </w:r>
      <w:proofErr w:type="gramStart"/>
      <w:r w:rsidRPr="00AD593C">
        <w:rPr>
          <w:color w:val="000000"/>
        </w:rPr>
        <w:t>с</w:t>
      </w:r>
      <w:proofErr w:type="gramEnd"/>
      <w:r w:rsidRPr="00AD593C">
        <w:rPr>
          <w:color w:val="000000"/>
        </w:rPr>
        <w:t>ледует снизить, а силос в конце суягн</w:t>
      </w:r>
      <w:r w:rsidR="0012680A">
        <w:rPr>
          <w:color w:val="000000"/>
        </w:rPr>
        <w:t>ости исключить совсем. Полноцен</w:t>
      </w:r>
      <w:r w:rsidRPr="00AD593C">
        <w:rPr>
          <w:color w:val="000000"/>
        </w:rPr>
        <w:t>ное кормление суягных маток оказывает очень большое влияние на рост и развитие плода, формирование волосян</w:t>
      </w:r>
      <w:r w:rsidR="0012680A">
        <w:rPr>
          <w:color w:val="000000"/>
        </w:rPr>
        <w:t>ых фолликулов, образование кото</w:t>
      </w:r>
      <w:r w:rsidRPr="00AD593C">
        <w:rPr>
          <w:color w:val="000000"/>
        </w:rPr>
        <w:t>рых происходит в коже только в утробный период, а также на собственную продуктивность маток.</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color w:val="000000"/>
        </w:rPr>
        <w:t xml:space="preserve">Примерный рацион для маток первой половины суягности включает сена злакового до 0,5 кг, соломы яровой 0,8 кг, силоса кукурузного 3,5 кг, концентратов 0,2 кг, </w:t>
      </w:r>
      <w:proofErr w:type="spellStart"/>
      <w:r w:rsidRPr="00AD593C">
        <w:rPr>
          <w:color w:val="000000"/>
        </w:rPr>
        <w:t>обесфторенного</w:t>
      </w:r>
      <w:proofErr w:type="spellEnd"/>
      <w:r w:rsidRPr="00AD593C">
        <w:rPr>
          <w:color w:val="000000"/>
        </w:rPr>
        <w:t xml:space="preserve"> фосфата 5 г (1,3-1,6 ЭКЕ, 85-105 г </w:t>
      </w:r>
      <w:proofErr w:type="spellStart"/>
      <w:r w:rsidRPr="00AD593C">
        <w:rPr>
          <w:color w:val="000000"/>
        </w:rPr>
        <w:t>переваримого</w:t>
      </w:r>
      <w:proofErr w:type="spellEnd"/>
      <w:r w:rsidRPr="00AD593C">
        <w:rPr>
          <w:color w:val="000000"/>
        </w:rPr>
        <w:t xml:space="preserve"> протеина). Примерный рацион для маток второй половины суягности включает сена злакового 0,4 кг, сена бобового 0,4 кг, соломы яровой 0,5 кг силоса кукурузного 3,5 кг, концентратов 0,3 кг, </w:t>
      </w:r>
      <w:proofErr w:type="spellStart"/>
      <w:r w:rsidRPr="00AD593C">
        <w:rPr>
          <w:color w:val="000000"/>
        </w:rPr>
        <w:t>обесфторенного</w:t>
      </w:r>
      <w:proofErr w:type="spellEnd"/>
      <w:r w:rsidRPr="00AD593C">
        <w:rPr>
          <w:color w:val="000000"/>
        </w:rPr>
        <w:t xml:space="preserve"> фосфата 7,0 г (1,7-2,1 ЭКЕ, 200-215 г </w:t>
      </w:r>
      <w:proofErr w:type="spellStart"/>
      <w:r w:rsidRPr="00AD593C">
        <w:rPr>
          <w:color w:val="000000"/>
        </w:rPr>
        <w:t>переваримого</w:t>
      </w:r>
      <w:proofErr w:type="spellEnd"/>
      <w:r w:rsidRPr="00AD593C">
        <w:rPr>
          <w:color w:val="000000"/>
        </w:rPr>
        <w:t xml:space="preserve"> протеина).</w:t>
      </w:r>
    </w:p>
    <w:p w:rsidR="00AD593C" w:rsidRPr="00AD593C" w:rsidRDefault="00AD593C" w:rsidP="00AD593C">
      <w:pPr>
        <w:pStyle w:val="a3"/>
        <w:shd w:val="clear" w:color="auto" w:fill="FFFFFF"/>
        <w:spacing w:before="0" w:beforeAutospacing="0" w:after="0" w:afterAutospacing="0"/>
        <w:ind w:right="138" w:firstLine="567"/>
        <w:jc w:val="both"/>
        <w:rPr>
          <w:color w:val="000000"/>
        </w:rPr>
      </w:pPr>
      <w:r w:rsidRPr="00AD593C">
        <w:rPr>
          <w:color w:val="000000"/>
        </w:rPr>
        <w:t xml:space="preserve">Кормление </w:t>
      </w:r>
      <w:proofErr w:type="spellStart"/>
      <w:r w:rsidRPr="00AD593C">
        <w:rPr>
          <w:color w:val="000000"/>
        </w:rPr>
        <w:t>лактирующих</w:t>
      </w:r>
      <w:proofErr w:type="spellEnd"/>
      <w:r w:rsidRPr="00AD593C">
        <w:rPr>
          <w:color w:val="000000"/>
        </w:rPr>
        <w:t xml:space="preserve"> (подсосных) маток должно обеспечивать высокую молочность, необходимую для сохранения и нормального развития приплода. Рост и развитие ягнят </w:t>
      </w:r>
      <w:proofErr w:type="gramStart"/>
      <w:r w:rsidRPr="00AD593C">
        <w:rPr>
          <w:color w:val="000000"/>
        </w:rPr>
        <w:t>в первые</w:t>
      </w:r>
      <w:proofErr w:type="gramEnd"/>
      <w:r w:rsidRPr="00AD593C">
        <w:rPr>
          <w:color w:val="000000"/>
        </w:rPr>
        <w:t xml:space="preserve"> месяцы жизни находятся в прямой зависимости от молочности матерей. Кормление подсосных маток должно обеспечивать не только высокую молочность, но и сохранение их упитанности, а также нормальный рост ше</w:t>
      </w:r>
      <w:r w:rsidR="0012680A">
        <w:rPr>
          <w:color w:val="000000"/>
        </w:rPr>
        <w:t>рсти. Поэтому нормы и рацио</w:t>
      </w:r>
      <w:r w:rsidRPr="00AD593C">
        <w:rPr>
          <w:color w:val="000000"/>
        </w:rPr>
        <w:t xml:space="preserve">ны им составляют с учетом периода лактации. </w:t>
      </w:r>
      <w:proofErr w:type="gramStart"/>
      <w:r w:rsidRPr="00AD593C">
        <w:rPr>
          <w:color w:val="000000"/>
        </w:rPr>
        <w:t>В первые</w:t>
      </w:r>
      <w:proofErr w:type="gramEnd"/>
      <w:r w:rsidRPr="00AD593C">
        <w:rPr>
          <w:color w:val="000000"/>
        </w:rPr>
        <w:t xml:space="preserve"> 6-8 недель лактации потребность в энергии и питательных веществах значительно выше, чем во вторую половину лактации, поэтому соответствующая подкормка концентратами обязательна. Примерный рацион подсосных маток в первой половине лактации обычно состоит из 0,6 кг сена злакового, 0,6 кг сена бобового, 4,0 кг силоса кукурузного, 0,5 кг концентратов, 8,0 г </w:t>
      </w:r>
      <w:proofErr w:type="spellStart"/>
      <w:r w:rsidRPr="00AD593C">
        <w:rPr>
          <w:color w:val="000000"/>
        </w:rPr>
        <w:t>обесфторенного</w:t>
      </w:r>
      <w:proofErr w:type="spellEnd"/>
      <w:r w:rsidRPr="00AD593C">
        <w:rPr>
          <w:color w:val="000000"/>
        </w:rPr>
        <w:t xml:space="preserve"> фосфата (2,1-2,4 ЭКЕ, 200-215 г </w:t>
      </w:r>
      <w:proofErr w:type="spellStart"/>
      <w:r w:rsidRPr="00AD593C">
        <w:rPr>
          <w:color w:val="000000"/>
        </w:rPr>
        <w:t>переваримого</w:t>
      </w:r>
      <w:proofErr w:type="spellEnd"/>
      <w:r w:rsidRPr="00AD593C">
        <w:rPr>
          <w:color w:val="000000"/>
        </w:rPr>
        <w:t xml:space="preserve"> протеина).</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В летний период дешевый и наиболее полноценный корм — трава пастбищ и зеленая масса кормовых культур. По питательности зеленая трава близка к концентратам и значительно превосходит их по биологической полноценности </w:t>
      </w:r>
      <w:hyperlink r:id="rId5" w:anchor="Белки" w:tgtFrame="_blank" w:history="1">
        <w:r w:rsidRPr="00AD593C">
          <w:rPr>
            <w:rFonts w:ascii="Times New Roman" w:eastAsia="Times New Roman" w:hAnsi="Times New Roman" w:cs="Times New Roman"/>
            <w:bCs/>
            <w:sz w:val="24"/>
            <w:szCs w:val="24"/>
            <w:u w:val="single"/>
          </w:rPr>
          <w:t>белков</w:t>
        </w:r>
      </w:hyperlink>
      <w:r w:rsidRPr="00AD593C">
        <w:rPr>
          <w:rFonts w:ascii="Times New Roman" w:eastAsia="Times New Roman" w:hAnsi="Times New Roman" w:cs="Times New Roman"/>
          <w:bCs/>
          <w:sz w:val="24"/>
          <w:szCs w:val="24"/>
        </w:rPr>
        <w:t> и содержанию </w:t>
      </w:r>
      <w:hyperlink r:id="rId6" w:anchor="Витамины" w:tgtFrame="_blank" w:history="1">
        <w:r w:rsidRPr="00AD593C">
          <w:rPr>
            <w:rFonts w:ascii="Times New Roman" w:eastAsia="Times New Roman" w:hAnsi="Times New Roman" w:cs="Times New Roman"/>
            <w:bCs/>
            <w:sz w:val="24"/>
            <w:szCs w:val="24"/>
            <w:u w:val="single"/>
          </w:rPr>
          <w:t>витаминов</w:t>
        </w:r>
      </w:hyperlink>
      <w:r w:rsidRPr="00AD593C">
        <w:rPr>
          <w:rFonts w:ascii="Times New Roman" w:eastAsia="Times New Roman" w:hAnsi="Times New Roman" w:cs="Times New Roman"/>
          <w:bCs/>
          <w:sz w:val="24"/>
          <w:szCs w:val="24"/>
        </w:rPr>
        <w:t>. Однако по мере старения растений содержание </w:t>
      </w:r>
      <w:hyperlink r:id="rId7" w:anchor="Протеины" w:tgtFrame="_blank" w:history="1">
        <w:r w:rsidRPr="00AD593C">
          <w:rPr>
            <w:rFonts w:ascii="Times New Roman" w:eastAsia="Times New Roman" w:hAnsi="Times New Roman" w:cs="Times New Roman"/>
            <w:bCs/>
            <w:sz w:val="24"/>
            <w:szCs w:val="24"/>
            <w:u w:val="single"/>
          </w:rPr>
          <w:t>протеина</w:t>
        </w:r>
      </w:hyperlink>
      <w:r w:rsidRPr="00AD593C">
        <w:rPr>
          <w:rFonts w:ascii="Times New Roman" w:eastAsia="Times New Roman" w:hAnsi="Times New Roman" w:cs="Times New Roman"/>
          <w:bCs/>
          <w:sz w:val="24"/>
          <w:szCs w:val="24"/>
        </w:rPr>
        <w:t xml:space="preserve"> и сахаров в ней уменьшается и увеличивается количество трудно перевариваемой   клетчатки.    Поэтому овцам рекомендуется скармливать молодую траву (бобовых в фазе </w:t>
      </w:r>
      <w:proofErr w:type="spellStart"/>
      <w:r w:rsidRPr="00AD593C">
        <w:rPr>
          <w:rFonts w:ascii="Times New Roman" w:eastAsia="Times New Roman" w:hAnsi="Times New Roman" w:cs="Times New Roman"/>
          <w:bCs/>
          <w:sz w:val="24"/>
          <w:szCs w:val="24"/>
        </w:rPr>
        <w:t>бутонизации</w:t>
      </w:r>
      <w:proofErr w:type="spellEnd"/>
      <w:r w:rsidRPr="00AD593C">
        <w:rPr>
          <w:rFonts w:ascii="Times New Roman" w:eastAsia="Times New Roman" w:hAnsi="Times New Roman" w:cs="Times New Roman"/>
          <w:bCs/>
          <w:sz w:val="24"/>
          <w:szCs w:val="24"/>
        </w:rPr>
        <w:t xml:space="preserve"> и цветения, а злаковых в фазе начала колошения) или выпасать животных на пастбищах. Переваримос</w:t>
      </w:r>
      <w:r>
        <w:rPr>
          <w:rFonts w:ascii="Times New Roman" w:eastAsia="Times New Roman" w:hAnsi="Times New Roman" w:cs="Times New Roman"/>
          <w:bCs/>
          <w:sz w:val="24"/>
          <w:szCs w:val="24"/>
        </w:rPr>
        <w:t>ть зеленого корма составляет 75-</w:t>
      </w:r>
      <w:r w:rsidRPr="00AD593C">
        <w:rPr>
          <w:rFonts w:ascii="Times New Roman" w:eastAsia="Times New Roman" w:hAnsi="Times New Roman" w:cs="Times New Roman"/>
          <w:bCs/>
          <w:sz w:val="24"/>
          <w:szCs w:val="24"/>
        </w:rPr>
        <w:t>85%.</w:t>
      </w:r>
    </w:p>
    <w:p w:rsidR="0012680A"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Из злаковых растений на зеленый корм чаще всего использую рожь, овес, озимую пшеницу, кукурузу, многолетние травы.</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proofErr w:type="gramStart"/>
      <w:r w:rsidRPr="00AD593C">
        <w:rPr>
          <w:rFonts w:ascii="Times New Roman" w:eastAsia="Times New Roman" w:hAnsi="Times New Roman" w:cs="Times New Roman"/>
          <w:bCs/>
          <w:sz w:val="24"/>
          <w:szCs w:val="24"/>
        </w:rPr>
        <w:lastRenderedPageBreak/>
        <w:t>Из бобовых — люцерну, горох, эспарцет, и др. Но наибольшие настриги шерсти и самые высокие привесы получают от овец, которым бобовые и злаковые скармливали в соотношении 40 к 60%. В зеленом корме содержатся также эстрогенные вещества, которые повышают плодовитость, рост и молочность овец.</w:t>
      </w:r>
      <w:proofErr w:type="gramEnd"/>
    </w:p>
    <w:p w:rsidR="0012680A"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После </w:t>
      </w:r>
      <w:hyperlink r:id="rId8" w:anchor="корма" w:tgtFrame="_parent" w:history="1">
        <w:r w:rsidRPr="00AD593C">
          <w:rPr>
            <w:rFonts w:ascii="Times New Roman" w:eastAsia="Times New Roman" w:hAnsi="Times New Roman" w:cs="Times New Roman"/>
            <w:bCs/>
            <w:sz w:val="24"/>
            <w:szCs w:val="24"/>
            <w:u w:val="single"/>
          </w:rPr>
          <w:t>зеленого корма</w:t>
        </w:r>
      </w:hyperlink>
      <w:r w:rsidRPr="00AD593C">
        <w:rPr>
          <w:rFonts w:ascii="Times New Roman" w:eastAsia="Times New Roman" w:hAnsi="Times New Roman" w:cs="Times New Roman"/>
          <w:bCs/>
          <w:sz w:val="24"/>
          <w:szCs w:val="24"/>
        </w:rPr>
        <w:t> лучшим сочным кормом для овец является силос. Овцы быстро привыкают к силосу и поедают его очень охотно. При кормлении овец</w:t>
      </w:r>
      <w:r w:rsidR="0012680A">
        <w:rPr>
          <w:rFonts w:ascii="Times New Roman" w:eastAsia="Times New Roman" w:hAnsi="Times New Roman" w:cs="Times New Roman"/>
          <w:bCs/>
          <w:sz w:val="24"/>
          <w:szCs w:val="24"/>
        </w:rPr>
        <w:t xml:space="preserve"> </w:t>
      </w:r>
      <w:r w:rsidRPr="00AD593C">
        <w:rPr>
          <w:rFonts w:ascii="Times New Roman" w:eastAsia="Times New Roman" w:hAnsi="Times New Roman" w:cs="Times New Roman"/>
          <w:bCs/>
          <w:sz w:val="24"/>
          <w:szCs w:val="24"/>
        </w:rPr>
        <w:t>силосом увеличивается продуктивность животных, повышается молочность маток.  Максим</w:t>
      </w:r>
      <w:r>
        <w:rPr>
          <w:rFonts w:ascii="Times New Roman" w:eastAsia="Times New Roman" w:hAnsi="Times New Roman" w:cs="Times New Roman"/>
          <w:bCs/>
          <w:sz w:val="24"/>
          <w:szCs w:val="24"/>
        </w:rPr>
        <w:t>альные дачи силоса</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составляют 3-</w:t>
      </w:r>
      <w:r w:rsidRPr="00AD593C">
        <w:rPr>
          <w:rFonts w:ascii="Times New Roman" w:eastAsia="Times New Roman" w:hAnsi="Times New Roman" w:cs="Times New Roman"/>
          <w:bCs/>
          <w:sz w:val="24"/>
          <w:szCs w:val="24"/>
        </w:rPr>
        <w:t>4 кг на голову в сутки. Однако его рекомендуется давать одновременно с некоторым количеством </w:t>
      </w:r>
      <w:hyperlink r:id="rId9" w:anchor="грубые" w:tgtFrame="_parent" w:history="1">
        <w:r w:rsidRPr="00AD593C">
          <w:rPr>
            <w:rFonts w:ascii="Times New Roman" w:eastAsia="Times New Roman" w:hAnsi="Times New Roman" w:cs="Times New Roman"/>
            <w:bCs/>
            <w:sz w:val="24"/>
            <w:szCs w:val="24"/>
            <w:u w:val="single"/>
          </w:rPr>
          <w:t>грубых кормов</w:t>
        </w:r>
      </w:hyperlink>
      <w:r w:rsidRPr="00AD593C">
        <w:rPr>
          <w:rFonts w:ascii="Times New Roman" w:eastAsia="Times New Roman" w:hAnsi="Times New Roman" w:cs="Times New Roman"/>
          <w:bCs/>
          <w:sz w:val="24"/>
          <w:szCs w:val="24"/>
        </w:rPr>
        <w:t>, лучше всего с бобовым сеном. Наибольшее распространение в кормлении овец получил силос из кукурузы.</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Хорошими сочными кормами являются также кормовая свекла, кабачки, тыква, морковь. Корнеплоды, особенно полусахарная свекла и морковь, значительно повышают  переваримость кормового рацио</w:t>
      </w:r>
      <w:r>
        <w:rPr>
          <w:rFonts w:ascii="Times New Roman" w:eastAsia="Times New Roman" w:hAnsi="Times New Roman" w:cs="Times New Roman"/>
          <w:bCs/>
          <w:sz w:val="24"/>
          <w:szCs w:val="24"/>
        </w:rPr>
        <w:t>на. В этих кормах содержится 85-</w:t>
      </w:r>
      <w:r w:rsidRPr="00AD593C">
        <w:rPr>
          <w:rFonts w:ascii="Times New Roman" w:eastAsia="Times New Roman" w:hAnsi="Times New Roman" w:cs="Times New Roman"/>
          <w:bCs/>
          <w:sz w:val="24"/>
          <w:szCs w:val="24"/>
        </w:rPr>
        <w:t>91% воды, много перевариваемых углеводов, а в моркови — каротина.</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Необходимо давать эти корма суягным и подсосным маткам. При включении в рацион подсосной овцематки корнеплодов значительно повышается ее молочность, что положительно сказывается на росте ягненка. Эти корма способствуют увеличению привесов, настрига шерсти и улучшению ее качества.</w:t>
      </w:r>
      <w:r>
        <w:rPr>
          <w:rFonts w:ascii="Times New Roman" w:eastAsia="Times New Roman" w:hAnsi="Times New Roman" w:cs="Times New Roman"/>
          <w:bCs/>
          <w:sz w:val="24"/>
          <w:szCs w:val="24"/>
        </w:rPr>
        <w:t xml:space="preserve"> Суточная дача таких кормов — 2-</w:t>
      </w:r>
      <w:r w:rsidRPr="00AD593C">
        <w:rPr>
          <w:rFonts w:ascii="Times New Roman" w:eastAsia="Times New Roman" w:hAnsi="Times New Roman" w:cs="Times New Roman"/>
          <w:bCs/>
          <w:sz w:val="24"/>
          <w:szCs w:val="24"/>
        </w:rPr>
        <w:t>4 кг.</w:t>
      </w:r>
    </w:p>
    <w:p w:rsidR="0012680A"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Сено повсеместно является прекрасным кормом для овец. Питательность его зависит от видового состава трав, времени и качества уборки, способов хранения.</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Сено, убранное в фазе начала цветения, содержит в два раза больше питательных веществ, чем сено, скошенное в период созревания семян трав. Правильно убранное сено содержит не только много </w:t>
      </w:r>
      <w:hyperlink r:id="rId10" w:anchor="Протеины" w:history="1">
        <w:r w:rsidRPr="00AD593C">
          <w:rPr>
            <w:rFonts w:ascii="Times New Roman" w:eastAsia="Times New Roman" w:hAnsi="Times New Roman" w:cs="Times New Roman"/>
            <w:bCs/>
            <w:sz w:val="24"/>
            <w:szCs w:val="24"/>
            <w:u w:val="single"/>
          </w:rPr>
          <w:t>протеина</w:t>
        </w:r>
      </w:hyperlink>
      <w:r w:rsidRPr="00AD593C">
        <w:rPr>
          <w:rFonts w:ascii="Times New Roman" w:eastAsia="Times New Roman" w:hAnsi="Times New Roman" w:cs="Times New Roman"/>
          <w:bCs/>
          <w:sz w:val="24"/>
          <w:szCs w:val="24"/>
        </w:rPr>
        <w:t> высшего качества и сахаров, но и достаточное количество минеральных солей и витаминов. На первом месте стоит люцерновое сено. Оно отличается высокими вкусовыми качествами, содержит много протеина, </w:t>
      </w:r>
      <w:hyperlink r:id="rId11" w:anchor="Кальцый" w:tgtFrame="_parent" w:history="1">
        <w:r w:rsidRPr="00AD593C">
          <w:rPr>
            <w:rFonts w:ascii="Times New Roman" w:eastAsia="Times New Roman" w:hAnsi="Times New Roman" w:cs="Times New Roman"/>
            <w:bCs/>
            <w:sz w:val="24"/>
            <w:szCs w:val="24"/>
            <w:u w:val="single"/>
          </w:rPr>
          <w:t>кальция</w:t>
        </w:r>
      </w:hyperlink>
      <w:r w:rsidRPr="00AD593C">
        <w:rPr>
          <w:rFonts w:ascii="Times New Roman" w:eastAsia="Times New Roman" w:hAnsi="Times New Roman" w:cs="Times New Roman"/>
          <w:bCs/>
          <w:sz w:val="24"/>
          <w:szCs w:val="24"/>
        </w:rPr>
        <w:t>, </w:t>
      </w:r>
      <w:hyperlink r:id="rId12" w:anchor="Витамины" w:history="1">
        <w:r w:rsidRPr="00AD593C">
          <w:rPr>
            <w:rFonts w:ascii="Times New Roman" w:eastAsia="Times New Roman" w:hAnsi="Times New Roman" w:cs="Times New Roman"/>
            <w:bCs/>
            <w:sz w:val="24"/>
            <w:szCs w:val="24"/>
            <w:u w:val="single"/>
          </w:rPr>
          <w:t>витаминов</w:t>
        </w:r>
      </w:hyperlink>
      <w:r w:rsidRPr="00AD593C">
        <w:rPr>
          <w:rFonts w:ascii="Times New Roman" w:eastAsia="Times New Roman" w:hAnsi="Times New Roman" w:cs="Times New Roman"/>
          <w:bCs/>
          <w:sz w:val="24"/>
          <w:szCs w:val="24"/>
        </w:rPr>
        <w:t>. Питательным является сено клевера, эспарцета и злаковых культур. Бобовое сено — отличный корм для молодняка, нуждающегося в связи с интенсивным ростом в большом количестве протеина и кальция.</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Овцы охотно поедают </w:t>
      </w:r>
      <w:proofErr w:type="spellStart"/>
      <w:r w:rsidRPr="00AD593C">
        <w:rPr>
          <w:rFonts w:ascii="Times New Roman" w:eastAsia="Times New Roman" w:hAnsi="Times New Roman" w:cs="Times New Roman"/>
          <w:bCs/>
          <w:sz w:val="24"/>
          <w:szCs w:val="24"/>
        </w:rPr>
        <w:t>мелкостебельчатое</w:t>
      </w:r>
      <w:proofErr w:type="spellEnd"/>
      <w:r w:rsidRPr="00AD593C">
        <w:rPr>
          <w:rFonts w:ascii="Times New Roman" w:eastAsia="Times New Roman" w:hAnsi="Times New Roman" w:cs="Times New Roman"/>
          <w:bCs/>
          <w:sz w:val="24"/>
          <w:szCs w:val="24"/>
        </w:rPr>
        <w:t>, суходольное сено с солонцеватых лугов с полынью и другими пряными травами.</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 xml:space="preserve">Солому и мякину относят к грубым, малопитательным кормам, но и их питательность колеблется в зависимости от вида ранений. Наиболее ценная солома из </w:t>
      </w:r>
      <w:proofErr w:type="gramStart"/>
      <w:r w:rsidRPr="00AD593C">
        <w:rPr>
          <w:rFonts w:ascii="Times New Roman" w:eastAsia="Times New Roman" w:hAnsi="Times New Roman" w:cs="Times New Roman"/>
          <w:bCs/>
          <w:sz w:val="24"/>
          <w:szCs w:val="24"/>
        </w:rPr>
        <w:t>бобовых</w:t>
      </w:r>
      <w:proofErr w:type="gramEnd"/>
      <w:r w:rsidRPr="00AD593C">
        <w:rPr>
          <w:rFonts w:ascii="Times New Roman" w:eastAsia="Times New Roman" w:hAnsi="Times New Roman" w:cs="Times New Roman"/>
          <w:bCs/>
          <w:sz w:val="24"/>
          <w:szCs w:val="24"/>
        </w:rPr>
        <w:t>, овцы ее охотно поедают. Сравнительно высокое качество имеет яровая солома (овсяная, ячменная, просяная, гороховая). Солома гороха содержит в три раза больше белка, чем пшеничная.</w:t>
      </w:r>
    </w:p>
    <w:p w:rsidR="00AD593C" w:rsidRPr="0012680A"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Надо помнить, что в соломе мало протеина</w:t>
      </w:r>
      <w:r>
        <w:rPr>
          <w:rFonts w:ascii="Times New Roman" w:eastAsia="Times New Roman" w:hAnsi="Times New Roman" w:cs="Times New Roman"/>
          <w:bCs/>
          <w:sz w:val="24"/>
          <w:szCs w:val="24"/>
        </w:rPr>
        <w:t> (</w:t>
      </w:r>
      <w:r w:rsidRPr="0012680A">
        <w:rPr>
          <w:rFonts w:ascii="Times New Roman" w:eastAsia="Times New Roman" w:hAnsi="Times New Roman" w:cs="Times New Roman"/>
          <w:bCs/>
          <w:sz w:val="24"/>
          <w:szCs w:val="24"/>
        </w:rPr>
        <w:t xml:space="preserve">5 -10 г в 1 кг), сахара, кальция, фосфора, совсем нет витаминов, но </w:t>
      </w:r>
      <w:proofErr w:type="gramStart"/>
      <w:r w:rsidRPr="0012680A">
        <w:rPr>
          <w:rFonts w:ascii="Times New Roman" w:eastAsia="Times New Roman" w:hAnsi="Times New Roman" w:cs="Times New Roman"/>
          <w:bCs/>
          <w:sz w:val="24"/>
          <w:szCs w:val="24"/>
        </w:rPr>
        <w:t>очень много</w:t>
      </w:r>
      <w:proofErr w:type="gramEnd"/>
      <w:r w:rsidRPr="0012680A">
        <w:rPr>
          <w:rFonts w:ascii="Times New Roman" w:eastAsia="Times New Roman" w:hAnsi="Times New Roman" w:cs="Times New Roman"/>
          <w:bCs/>
          <w:sz w:val="24"/>
          <w:szCs w:val="24"/>
        </w:rPr>
        <w:t xml:space="preserve"> клетчатки, из-за чего переваримость ее составляет 40—50%. Исходя из этого, молодняку и подсосным маткам соломой можно заменять только 30—35% сена, а валухам — 60%.</w:t>
      </w:r>
    </w:p>
    <w:p w:rsidR="00AD593C" w:rsidRPr="0012680A" w:rsidRDefault="00AD593C" w:rsidP="00AD593C">
      <w:pPr>
        <w:spacing w:after="0" w:line="240" w:lineRule="auto"/>
        <w:ind w:firstLine="567"/>
        <w:jc w:val="both"/>
        <w:rPr>
          <w:rFonts w:ascii="Times New Roman" w:eastAsia="Times New Roman" w:hAnsi="Times New Roman" w:cs="Times New Roman"/>
          <w:bCs/>
          <w:sz w:val="24"/>
          <w:szCs w:val="24"/>
        </w:rPr>
      </w:pPr>
      <w:proofErr w:type="gramStart"/>
      <w:r w:rsidRPr="0012680A">
        <w:rPr>
          <w:rFonts w:ascii="Times New Roman" w:eastAsia="Times New Roman" w:hAnsi="Times New Roman" w:cs="Times New Roman"/>
          <w:bCs/>
          <w:sz w:val="24"/>
          <w:szCs w:val="24"/>
        </w:rPr>
        <w:t>Концентрированные корма (зерне злаковых, бобовых культур, отруби, жмыхи, комбикорма и др.) в отличие 01 грубых и сочных кормов содержат при малом объеме большое количество питательных веществ (протеина, сахаров, крахмала, жиров).</w:t>
      </w:r>
      <w:proofErr w:type="gramEnd"/>
      <w:r w:rsidRPr="0012680A">
        <w:rPr>
          <w:rFonts w:ascii="Times New Roman" w:eastAsia="Times New Roman" w:hAnsi="Times New Roman" w:cs="Times New Roman"/>
          <w:bCs/>
          <w:sz w:val="24"/>
          <w:szCs w:val="24"/>
        </w:rPr>
        <w:t xml:space="preserve"> Эти корма имеют большое значение для повышения продуктивности овец, однако они дороги, и поэтому использовать их нужно очень расчетливо. Зерновые корма в зависимости от вида содержат от 8 до 30% и более протеина, много углеводов, главным образом, крахмала (до 70%), от 2 до 10% и более жира и 1,5—4%минеральных веществ.</w:t>
      </w:r>
    </w:p>
    <w:p w:rsidR="00AD593C" w:rsidRPr="0012680A" w:rsidRDefault="00AD593C" w:rsidP="00AD593C">
      <w:pPr>
        <w:spacing w:after="0" w:line="240" w:lineRule="auto"/>
        <w:ind w:firstLine="567"/>
        <w:jc w:val="both"/>
        <w:rPr>
          <w:rFonts w:ascii="Times New Roman" w:eastAsia="Times New Roman" w:hAnsi="Times New Roman" w:cs="Times New Roman"/>
          <w:bCs/>
          <w:sz w:val="24"/>
          <w:szCs w:val="24"/>
        </w:rPr>
      </w:pPr>
      <w:r w:rsidRPr="0012680A">
        <w:rPr>
          <w:rFonts w:ascii="Times New Roman" w:eastAsia="Times New Roman" w:hAnsi="Times New Roman" w:cs="Times New Roman"/>
          <w:bCs/>
          <w:sz w:val="24"/>
          <w:szCs w:val="24"/>
        </w:rPr>
        <w:t>По кормовому достоинству наиболее ценным является зерно кукурузы. В 1 кг сухого зерна содержится 1,3 </w:t>
      </w:r>
      <w:hyperlink r:id="rId13" w:anchor="Кормовая единица" w:tgtFrame="_parent" w:history="1">
        <w:r w:rsidRPr="0012680A">
          <w:rPr>
            <w:rFonts w:ascii="Times New Roman" w:eastAsia="Times New Roman" w:hAnsi="Times New Roman" w:cs="Times New Roman"/>
            <w:bCs/>
            <w:sz w:val="24"/>
            <w:szCs w:val="24"/>
            <w:u w:val="single"/>
          </w:rPr>
          <w:t>кормовой единицы</w:t>
        </w:r>
      </w:hyperlink>
      <w:r w:rsidRPr="0012680A">
        <w:rPr>
          <w:rFonts w:ascii="Times New Roman" w:eastAsia="Times New Roman" w:hAnsi="Times New Roman" w:cs="Times New Roman"/>
          <w:bCs/>
          <w:sz w:val="24"/>
          <w:szCs w:val="24"/>
        </w:rPr>
        <w:t xml:space="preserve"> против I единицы в овсе. Но в нем мало протеина, недостаток его составляет в среднем 30-40%. </w:t>
      </w:r>
      <w:proofErr w:type="gramStart"/>
      <w:r w:rsidRPr="0012680A">
        <w:rPr>
          <w:rFonts w:ascii="Times New Roman" w:eastAsia="Times New Roman" w:hAnsi="Times New Roman" w:cs="Times New Roman"/>
          <w:bCs/>
          <w:sz w:val="24"/>
          <w:szCs w:val="24"/>
        </w:rPr>
        <w:t>Зерно бобовых</w:t>
      </w:r>
      <w:proofErr w:type="gramEnd"/>
      <w:r w:rsidRPr="0012680A">
        <w:rPr>
          <w:rFonts w:ascii="Times New Roman" w:eastAsia="Times New Roman" w:hAnsi="Times New Roman" w:cs="Times New Roman"/>
          <w:bCs/>
          <w:sz w:val="24"/>
          <w:szCs w:val="24"/>
        </w:rPr>
        <w:t xml:space="preserve"> растений (горох, вика, соя) отличается высоким содержанием протеина и поэтому является весьма ценным дополнителен в рационах с низким содержанием протеина.</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Жмых и шрот (</w:t>
      </w:r>
      <w:proofErr w:type="spellStart"/>
      <w:r w:rsidRPr="00AD593C">
        <w:rPr>
          <w:rFonts w:ascii="Times New Roman" w:eastAsia="Times New Roman" w:hAnsi="Times New Roman" w:cs="Times New Roman"/>
          <w:bCs/>
          <w:sz w:val="24"/>
          <w:szCs w:val="24"/>
        </w:rPr>
        <w:t>подсолнечниковый</w:t>
      </w:r>
      <w:proofErr w:type="spellEnd"/>
      <w:r w:rsidRPr="00AD593C">
        <w:rPr>
          <w:rFonts w:ascii="Times New Roman" w:eastAsia="Times New Roman" w:hAnsi="Times New Roman" w:cs="Times New Roman"/>
          <w:bCs/>
          <w:sz w:val="24"/>
          <w:szCs w:val="24"/>
        </w:rPr>
        <w:t>, хлопчатниковый, соевый) также содержат много протеина, богаты минеральными солями, особенно </w:t>
      </w:r>
      <w:hyperlink r:id="rId14" w:anchor="Фосфор" w:tgtFrame="_parent" w:history="1">
        <w:r w:rsidRPr="00AD593C">
          <w:rPr>
            <w:rFonts w:ascii="Times New Roman" w:eastAsia="Times New Roman" w:hAnsi="Times New Roman" w:cs="Times New Roman"/>
            <w:bCs/>
            <w:sz w:val="24"/>
            <w:szCs w:val="24"/>
            <w:u w:val="single"/>
          </w:rPr>
          <w:t>фосфором</w:t>
        </w:r>
      </w:hyperlink>
      <w:r w:rsidRPr="00AD593C">
        <w:rPr>
          <w:rFonts w:ascii="Times New Roman" w:eastAsia="Times New Roman" w:hAnsi="Times New Roman" w:cs="Times New Roman"/>
          <w:bCs/>
          <w:sz w:val="24"/>
          <w:szCs w:val="24"/>
        </w:rPr>
        <w:t>. Их используют очень экономно и</w:t>
      </w:r>
      <w:r>
        <w:rPr>
          <w:rFonts w:ascii="Times New Roman" w:eastAsia="Times New Roman" w:hAnsi="Times New Roman" w:cs="Times New Roman"/>
          <w:bCs/>
          <w:sz w:val="24"/>
          <w:szCs w:val="24"/>
        </w:rPr>
        <w:t xml:space="preserve"> только в качестве</w:t>
      </w:r>
      <w:r w:rsidR="0012680A">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добавки —100-</w:t>
      </w:r>
      <w:r w:rsidRPr="00AD593C">
        <w:rPr>
          <w:rFonts w:ascii="Times New Roman" w:eastAsia="Times New Roman" w:hAnsi="Times New Roman" w:cs="Times New Roman"/>
          <w:bCs/>
          <w:sz w:val="24"/>
          <w:szCs w:val="24"/>
        </w:rPr>
        <w:t>150 г на голову.</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 xml:space="preserve">Большое значение имеют минеральные подкормки. В результате недостатка минеральных веществ в кормах у овец снижаются настриги шерсти, привесы, плодовитость, животные более подвержены заболеваниям. Особое внимание следует уделить наличию поваренной соли в кормушках овец. Ежедневная дача на голову в течение </w:t>
      </w:r>
      <w:r>
        <w:rPr>
          <w:rFonts w:ascii="Times New Roman" w:eastAsia="Times New Roman" w:hAnsi="Times New Roman" w:cs="Times New Roman"/>
          <w:bCs/>
          <w:sz w:val="24"/>
          <w:szCs w:val="24"/>
        </w:rPr>
        <w:t>всего года должна составлять 10-</w:t>
      </w:r>
      <w:r w:rsidRPr="00AD593C">
        <w:rPr>
          <w:rFonts w:ascii="Times New Roman" w:eastAsia="Times New Roman" w:hAnsi="Times New Roman" w:cs="Times New Roman"/>
          <w:bCs/>
          <w:sz w:val="24"/>
          <w:szCs w:val="24"/>
        </w:rPr>
        <w:t xml:space="preserve">15 г в сутки; больше всего овцы </w:t>
      </w:r>
      <w:r w:rsidRPr="00AD593C">
        <w:rPr>
          <w:rFonts w:ascii="Times New Roman" w:eastAsia="Times New Roman" w:hAnsi="Times New Roman" w:cs="Times New Roman"/>
          <w:bCs/>
          <w:sz w:val="24"/>
          <w:szCs w:val="24"/>
        </w:rPr>
        <w:lastRenderedPageBreak/>
        <w:t xml:space="preserve">нуждаются в ней в пастбищный период. Недостаток кальция и фосфора возмещаю дачей костной муки, мела, </w:t>
      </w:r>
      <w:proofErr w:type="spellStart"/>
      <w:r w:rsidRPr="00AD593C">
        <w:rPr>
          <w:rFonts w:ascii="Times New Roman" w:eastAsia="Times New Roman" w:hAnsi="Times New Roman" w:cs="Times New Roman"/>
          <w:bCs/>
          <w:sz w:val="24"/>
          <w:szCs w:val="24"/>
        </w:rPr>
        <w:t>обесфторенного</w:t>
      </w:r>
      <w:proofErr w:type="spellEnd"/>
      <w:r w:rsidRPr="00AD593C">
        <w:rPr>
          <w:rFonts w:ascii="Times New Roman" w:eastAsia="Times New Roman" w:hAnsi="Times New Roman" w:cs="Times New Roman"/>
          <w:bCs/>
          <w:sz w:val="24"/>
          <w:szCs w:val="24"/>
        </w:rPr>
        <w:t xml:space="preserve"> фосфата, </w:t>
      </w:r>
      <w:proofErr w:type="spellStart"/>
      <w:r w:rsidRPr="00AD593C">
        <w:rPr>
          <w:rFonts w:ascii="Times New Roman" w:eastAsia="Times New Roman" w:hAnsi="Times New Roman" w:cs="Times New Roman"/>
          <w:bCs/>
          <w:sz w:val="24"/>
          <w:szCs w:val="24"/>
        </w:rPr>
        <w:t>трикальциевого</w:t>
      </w:r>
      <w:proofErr w:type="spellEnd"/>
      <w:r w:rsidRPr="00AD593C">
        <w:rPr>
          <w:rFonts w:ascii="Times New Roman" w:eastAsia="Times New Roman" w:hAnsi="Times New Roman" w:cs="Times New Roman"/>
          <w:bCs/>
          <w:sz w:val="24"/>
          <w:szCs w:val="24"/>
        </w:rPr>
        <w:t xml:space="preserve"> фосфата.</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Годовая потребность поваренной соли о</w:t>
      </w:r>
      <w:r>
        <w:rPr>
          <w:rFonts w:ascii="Times New Roman" w:eastAsia="Times New Roman" w:hAnsi="Times New Roman" w:cs="Times New Roman"/>
          <w:bCs/>
          <w:sz w:val="24"/>
          <w:szCs w:val="24"/>
        </w:rPr>
        <w:t>коло 3 кг и по 1,5-</w:t>
      </w:r>
      <w:r w:rsidRPr="00AD593C">
        <w:rPr>
          <w:rFonts w:ascii="Times New Roman" w:eastAsia="Times New Roman" w:hAnsi="Times New Roman" w:cs="Times New Roman"/>
          <w:bCs/>
          <w:sz w:val="24"/>
          <w:szCs w:val="24"/>
        </w:rPr>
        <w:t>2 кг костной муки и мела на одну овцу.</w:t>
      </w:r>
    </w:p>
    <w:p w:rsid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Для того чтобы получить больше шерсти, хорошую овчину и максимальные привесы, необходимо на зимний  период заготовить достаточно </w:t>
      </w:r>
      <w:proofErr w:type="spellStart"/>
      <w:r w:rsidRPr="00AD593C">
        <w:rPr>
          <w:rFonts w:ascii="Times New Roman" w:eastAsia="Times New Roman" w:hAnsi="Times New Roman" w:cs="Times New Roman"/>
          <w:bCs/>
          <w:sz w:val="24"/>
          <w:szCs w:val="24"/>
        </w:rPr>
        <w:t>кормов</w:t>
      </w:r>
      <w:proofErr w:type="gramStart"/>
      <w:r w:rsidRPr="00AD593C">
        <w:rPr>
          <w:rFonts w:ascii="Times New Roman" w:eastAsia="Times New Roman" w:hAnsi="Times New Roman" w:cs="Times New Roman"/>
          <w:bCs/>
          <w:sz w:val="24"/>
          <w:szCs w:val="24"/>
        </w:rPr>
        <w:t>.Н</w:t>
      </w:r>
      <w:proofErr w:type="gramEnd"/>
      <w:r w:rsidRPr="00AD593C">
        <w:rPr>
          <w:rFonts w:ascii="Times New Roman" w:eastAsia="Times New Roman" w:hAnsi="Times New Roman" w:cs="Times New Roman"/>
          <w:bCs/>
          <w:sz w:val="24"/>
          <w:szCs w:val="24"/>
        </w:rPr>
        <w:t>ормы</w:t>
      </w:r>
      <w:proofErr w:type="spellEnd"/>
      <w:r w:rsidRPr="00AD593C">
        <w:rPr>
          <w:rFonts w:ascii="Times New Roman" w:eastAsia="Times New Roman" w:hAnsi="Times New Roman" w:cs="Times New Roman"/>
          <w:bCs/>
          <w:sz w:val="24"/>
          <w:szCs w:val="24"/>
        </w:rPr>
        <w:t xml:space="preserve"> рассчитаны для овей средней упитанности с уютом использования доброкачественных кормов при хорошей </w:t>
      </w:r>
      <w:proofErr w:type="spellStart"/>
      <w:r w:rsidRPr="00AD593C">
        <w:rPr>
          <w:rFonts w:ascii="Times New Roman" w:eastAsia="Times New Roman" w:hAnsi="Times New Roman" w:cs="Times New Roman"/>
          <w:bCs/>
          <w:sz w:val="24"/>
          <w:szCs w:val="24"/>
        </w:rPr>
        <w:t>поедаемости</w:t>
      </w:r>
      <w:proofErr w:type="spellEnd"/>
      <w:r w:rsidRPr="00AD593C">
        <w:rPr>
          <w:rFonts w:ascii="Times New Roman" w:eastAsia="Times New Roman" w:hAnsi="Times New Roman" w:cs="Times New Roman"/>
          <w:bCs/>
          <w:sz w:val="24"/>
          <w:szCs w:val="24"/>
        </w:rPr>
        <w:t xml:space="preserve"> (остатков не более 10%).</w:t>
      </w:r>
    </w:p>
    <w:p w:rsidR="0012680A" w:rsidRPr="00AD593C" w:rsidRDefault="0012680A" w:rsidP="00AD593C">
      <w:pPr>
        <w:spacing w:after="0" w:line="240" w:lineRule="auto"/>
        <w:ind w:firstLine="567"/>
        <w:jc w:val="both"/>
        <w:rPr>
          <w:rFonts w:ascii="Times New Roman" w:eastAsia="Times New Roman" w:hAnsi="Times New Roman" w:cs="Times New Roman"/>
          <w:bCs/>
          <w:sz w:val="24"/>
          <w:szCs w:val="24"/>
        </w:rPr>
      </w:pPr>
    </w:p>
    <w:tbl>
      <w:tblPr>
        <w:tblW w:w="8625" w:type="dxa"/>
        <w:jc w:val="center"/>
        <w:tblCellSpacing w:w="15" w:type="dxa"/>
        <w:tblCellMar>
          <w:top w:w="15" w:type="dxa"/>
          <w:left w:w="15" w:type="dxa"/>
          <w:bottom w:w="15" w:type="dxa"/>
          <w:right w:w="15" w:type="dxa"/>
        </w:tblCellMar>
        <w:tblLook w:val="04A0"/>
      </w:tblPr>
      <w:tblGrid>
        <w:gridCol w:w="8625"/>
      </w:tblGrid>
      <w:tr w:rsidR="00AD593C" w:rsidRPr="00AD593C" w:rsidTr="00AD593C">
        <w:trPr>
          <w:tblCellSpacing w:w="15" w:type="dxa"/>
          <w:jc w:val="center"/>
        </w:trPr>
        <w:tc>
          <w:tcPr>
            <w:tcW w:w="8505" w:type="dxa"/>
            <w:vAlign w:val="center"/>
            <w:hideMark/>
          </w:tcPr>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noProof/>
                <w:sz w:val="24"/>
                <w:szCs w:val="24"/>
              </w:rPr>
              <w:drawing>
                <wp:inline distT="0" distB="0" distL="0" distR="0">
                  <wp:extent cx="5055870" cy="2857500"/>
                  <wp:effectExtent l="19050" t="0" r="0" b="0"/>
                  <wp:docPr id="1" name="Рисунок 1" descr="Годовые нормы расхода кормов для ове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одовые нормы расхода кормов для овец"/>
                          <pic:cNvPicPr>
                            <a:picLocks noChangeAspect="1" noChangeArrowheads="1"/>
                          </pic:cNvPicPr>
                        </pic:nvPicPr>
                        <pic:blipFill>
                          <a:blip r:embed="rId15"/>
                          <a:srcRect/>
                          <a:stretch>
                            <a:fillRect/>
                          </a:stretch>
                        </pic:blipFill>
                        <pic:spPr bwMode="auto">
                          <a:xfrm>
                            <a:off x="0" y="0"/>
                            <a:ext cx="5055870" cy="2857500"/>
                          </a:xfrm>
                          <a:prstGeom prst="rect">
                            <a:avLst/>
                          </a:prstGeom>
                          <a:noFill/>
                          <a:ln w="9525">
                            <a:noFill/>
                            <a:miter lim="800000"/>
                            <a:headEnd/>
                            <a:tailEnd/>
                          </a:ln>
                        </pic:spPr>
                      </pic:pic>
                    </a:graphicData>
                  </a:graphic>
                </wp:inline>
              </w:drawing>
            </w:r>
          </w:p>
        </w:tc>
      </w:tr>
    </w:tbl>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Технология заготовки и подготовки к скармливанию основных видов кормов и их характеристики приведены в разделе </w:t>
      </w:r>
      <w:hyperlink r:id="rId16" w:anchor="Техника кормления" w:tgtFrame="_parent" w:history="1">
        <w:r w:rsidRPr="00AD593C">
          <w:rPr>
            <w:rFonts w:ascii="Times New Roman" w:eastAsia="Times New Roman" w:hAnsi="Times New Roman" w:cs="Times New Roman"/>
            <w:bCs/>
            <w:sz w:val="24"/>
            <w:szCs w:val="24"/>
            <w:u w:val="single"/>
          </w:rPr>
          <w:t>«корова в вашем доме»</w:t>
        </w:r>
      </w:hyperlink>
      <w:r w:rsidRPr="00AD593C">
        <w:rPr>
          <w:rFonts w:ascii="Times New Roman" w:eastAsia="Times New Roman" w:hAnsi="Times New Roman" w:cs="Times New Roman"/>
          <w:bCs/>
          <w:sz w:val="24"/>
          <w:szCs w:val="24"/>
        </w:rPr>
        <w:t xml:space="preserve"> — они одинаковы для крупного рогатого скота и овец. Особо следует остановиться на технологии перевода овец с кормов стойлового содержания на зеленую траву. Чтобы избежать расстройства желудочно-кишечного тракта у животных, делать это надо постепенно. </w:t>
      </w:r>
      <w:proofErr w:type="gramStart"/>
      <w:r w:rsidRPr="00AD593C">
        <w:rPr>
          <w:rFonts w:ascii="Times New Roman" w:eastAsia="Times New Roman" w:hAnsi="Times New Roman" w:cs="Times New Roman"/>
          <w:bCs/>
          <w:sz w:val="24"/>
          <w:szCs w:val="24"/>
        </w:rPr>
        <w:t>В первые</w:t>
      </w:r>
      <w:proofErr w:type="gramEnd"/>
      <w:r w:rsidRPr="00AD593C">
        <w:rPr>
          <w:rFonts w:ascii="Times New Roman" w:eastAsia="Times New Roman" w:hAnsi="Times New Roman" w:cs="Times New Roman"/>
          <w:bCs/>
          <w:sz w:val="24"/>
          <w:szCs w:val="24"/>
        </w:rPr>
        <w:t xml:space="preserve"> дни овец пасут только днем</w:t>
      </w:r>
      <w:r>
        <w:rPr>
          <w:rFonts w:ascii="Times New Roman" w:eastAsia="Times New Roman" w:hAnsi="Times New Roman" w:cs="Times New Roman"/>
          <w:bCs/>
          <w:sz w:val="24"/>
          <w:szCs w:val="24"/>
        </w:rPr>
        <w:t xml:space="preserve"> после подкормки сеном. Через 5-</w:t>
      </w:r>
      <w:r w:rsidRPr="00AD593C">
        <w:rPr>
          <w:rFonts w:ascii="Times New Roman" w:eastAsia="Times New Roman" w:hAnsi="Times New Roman" w:cs="Times New Roman"/>
          <w:bCs/>
          <w:sz w:val="24"/>
          <w:szCs w:val="24"/>
        </w:rPr>
        <w:t>6 дней их можно выпускать утром, также дав сначала сено. В дальнейшем переходят только на пастбищный корм. Нельзя выпасать овец на низких, сырых и заболоченных участках. Это приводит к поражению животных глистами, копытной гнилью и другими болезнями. Для выпаса наиболее пригодны суходольные участки с разнообразным травостоем.</w:t>
      </w:r>
    </w:p>
    <w:p w:rsidR="0012680A" w:rsidRDefault="0012680A" w:rsidP="00AD593C">
      <w:pPr>
        <w:spacing w:after="0" w:line="240" w:lineRule="auto"/>
        <w:ind w:firstLine="567"/>
        <w:jc w:val="both"/>
        <w:outlineLvl w:val="1"/>
        <w:rPr>
          <w:rFonts w:ascii="Times New Roman" w:eastAsia="Times New Roman" w:hAnsi="Times New Roman" w:cs="Times New Roman"/>
          <w:b/>
          <w:bCs/>
          <w:sz w:val="24"/>
          <w:szCs w:val="24"/>
        </w:rPr>
      </w:pPr>
    </w:p>
    <w:p w:rsidR="00AD593C" w:rsidRPr="00AD593C" w:rsidRDefault="00AD593C" w:rsidP="00AD593C">
      <w:pPr>
        <w:spacing w:after="0" w:line="240" w:lineRule="auto"/>
        <w:ind w:firstLine="567"/>
        <w:jc w:val="both"/>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4 </w:t>
      </w:r>
      <w:r w:rsidRPr="00AD593C">
        <w:rPr>
          <w:rFonts w:ascii="Times New Roman" w:eastAsia="Times New Roman" w:hAnsi="Times New Roman" w:cs="Times New Roman"/>
          <w:b/>
          <w:bCs/>
          <w:sz w:val="24"/>
          <w:szCs w:val="24"/>
        </w:rPr>
        <w:t>Кормление и содержание овец</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 xml:space="preserve">Начинать пастьбу рекомендуется при </w:t>
      </w:r>
      <w:r>
        <w:rPr>
          <w:rFonts w:ascii="Times New Roman" w:eastAsia="Times New Roman" w:hAnsi="Times New Roman" w:cs="Times New Roman"/>
          <w:bCs/>
          <w:sz w:val="24"/>
          <w:szCs w:val="24"/>
        </w:rPr>
        <w:t>отрастании злаковых на высоту 5-</w:t>
      </w:r>
      <w:r w:rsidRPr="00AD593C">
        <w:rPr>
          <w:rFonts w:ascii="Times New Roman" w:eastAsia="Times New Roman" w:hAnsi="Times New Roman" w:cs="Times New Roman"/>
          <w:bCs/>
          <w:sz w:val="24"/>
          <w:szCs w:val="24"/>
        </w:rPr>
        <w:t xml:space="preserve">6 см и образовании боковых побегов у бобовых растений и разнотравья, </w:t>
      </w:r>
      <w:r>
        <w:rPr>
          <w:rFonts w:ascii="Times New Roman" w:eastAsia="Times New Roman" w:hAnsi="Times New Roman" w:cs="Times New Roman"/>
          <w:bCs/>
          <w:sz w:val="24"/>
          <w:szCs w:val="24"/>
        </w:rPr>
        <w:t>а на отаве сенокосов — через 20-</w:t>
      </w:r>
      <w:r w:rsidRPr="00AD593C">
        <w:rPr>
          <w:rFonts w:ascii="Times New Roman" w:eastAsia="Times New Roman" w:hAnsi="Times New Roman" w:cs="Times New Roman"/>
          <w:bCs/>
          <w:sz w:val="24"/>
          <w:szCs w:val="24"/>
        </w:rPr>
        <w:t>30 дней после скашивания трав.</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 xml:space="preserve">Чтобы держать овец только на зеленом корме, необходимо обеспечить </w:t>
      </w:r>
      <w:r>
        <w:rPr>
          <w:rFonts w:ascii="Times New Roman" w:eastAsia="Times New Roman" w:hAnsi="Times New Roman" w:cs="Times New Roman"/>
          <w:bCs/>
          <w:sz w:val="24"/>
          <w:szCs w:val="24"/>
        </w:rPr>
        <w:t>им пребывание на пастбище по 13-</w:t>
      </w:r>
      <w:r w:rsidRPr="00AD593C">
        <w:rPr>
          <w:rFonts w:ascii="Times New Roman" w:eastAsia="Times New Roman" w:hAnsi="Times New Roman" w:cs="Times New Roman"/>
          <w:bCs/>
          <w:sz w:val="24"/>
          <w:szCs w:val="24"/>
        </w:rPr>
        <w:t>15 часов в сутки. За это время подсосные ма</w:t>
      </w:r>
      <w:r>
        <w:rPr>
          <w:rFonts w:ascii="Times New Roman" w:eastAsia="Times New Roman" w:hAnsi="Times New Roman" w:cs="Times New Roman"/>
          <w:bCs/>
          <w:sz w:val="24"/>
          <w:szCs w:val="24"/>
        </w:rPr>
        <w:t>тки с ягнятами могут съедать 10-</w:t>
      </w:r>
      <w:r w:rsidRPr="00AD593C">
        <w:rPr>
          <w:rFonts w:ascii="Times New Roman" w:eastAsia="Times New Roman" w:hAnsi="Times New Roman" w:cs="Times New Roman"/>
          <w:bCs/>
          <w:sz w:val="24"/>
          <w:szCs w:val="24"/>
        </w:rPr>
        <w:t>12 кг травы, суяг</w:t>
      </w:r>
      <w:r>
        <w:rPr>
          <w:rFonts w:ascii="Times New Roman" w:eastAsia="Times New Roman" w:hAnsi="Times New Roman" w:cs="Times New Roman"/>
          <w:bCs/>
          <w:sz w:val="24"/>
          <w:szCs w:val="24"/>
        </w:rPr>
        <w:t>ные матки — 6-7 кг, бараны — 13-</w:t>
      </w:r>
      <w:r w:rsidRPr="00AD593C">
        <w:rPr>
          <w:rFonts w:ascii="Times New Roman" w:eastAsia="Times New Roman" w:hAnsi="Times New Roman" w:cs="Times New Roman"/>
          <w:bCs/>
          <w:sz w:val="24"/>
          <w:szCs w:val="24"/>
        </w:rPr>
        <w:t>15 кг, молодняк годовалого возраста — 5</w:t>
      </w:r>
      <w:r>
        <w:rPr>
          <w:rFonts w:ascii="Times New Roman" w:eastAsia="Times New Roman" w:hAnsi="Times New Roman" w:cs="Times New Roman"/>
          <w:bCs/>
          <w:sz w:val="24"/>
          <w:szCs w:val="24"/>
        </w:rPr>
        <w:t>-7 кг, ягнята после отбивки — 2-</w:t>
      </w:r>
      <w:r w:rsidRPr="00AD593C">
        <w:rPr>
          <w:rFonts w:ascii="Times New Roman" w:eastAsia="Times New Roman" w:hAnsi="Times New Roman" w:cs="Times New Roman"/>
          <w:bCs/>
          <w:sz w:val="24"/>
          <w:szCs w:val="24"/>
        </w:rPr>
        <w:t>4 кг. Во время пастьбы в жаркое время животных необходимо поить два раза днем и один раз в ночное время. В кормушках постоянно должна находиться соль</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Основой кормовых рационов маток в стойловый период является хорошее сено, силос и свекла.</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В первый период суягности матке живой массой 50 кг средней упитанности достаточно давать 2—3</w:t>
      </w:r>
      <w:r>
        <w:rPr>
          <w:rFonts w:ascii="Times New Roman" w:eastAsia="Times New Roman" w:hAnsi="Times New Roman" w:cs="Times New Roman"/>
          <w:bCs/>
          <w:sz w:val="24"/>
          <w:szCs w:val="24"/>
        </w:rPr>
        <w:t xml:space="preserve"> кг силоса, 1-1,5 кг свеклы и 1-</w:t>
      </w:r>
      <w:r w:rsidRPr="00AD593C">
        <w:rPr>
          <w:rFonts w:ascii="Times New Roman" w:eastAsia="Times New Roman" w:hAnsi="Times New Roman" w:cs="Times New Roman"/>
          <w:bCs/>
          <w:sz w:val="24"/>
          <w:szCs w:val="24"/>
        </w:rPr>
        <w:t>1,5 кг грубого корма, в основном яровой соломы. Пищеварительная система овцы в этот период способна переварить больше грубого корма, поэтому сено можно заменить хорошей соломой. Корма должны быть только доброкачественными. Основная задача при кормлении суягных маток — обеспечить нормальное развитие плода и подготовить организм маток к высокой молочности в подсосный период. При неполноценном питании матки плод использует питательные вещества, необходимые организму матери. В этом случае овцы худеют, ягнята рождаются слабыми, а матки становятся маломолочными. Возникают трудности в выращивании и сохранении ягненка. Как правило. 01 такой матки получают мало шерсти низкого качества.</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Во второй половине суягности </w:t>
      </w:r>
      <w:r>
        <w:rPr>
          <w:rFonts w:ascii="Times New Roman" w:eastAsia="Times New Roman" w:hAnsi="Times New Roman" w:cs="Times New Roman"/>
          <w:bCs/>
          <w:sz w:val="24"/>
          <w:szCs w:val="24"/>
        </w:rPr>
        <w:t>маткам рекомендуется давать 0,8-</w:t>
      </w:r>
      <w:r w:rsidRPr="00AD593C">
        <w:rPr>
          <w:rFonts w:ascii="Times New Roman" w:eastAsia="Times New Roman" w:hAnsi="Times New Roman" w:cs="Times New Roman"/>
          <w:bCs/>
          <w:sz w:val="24"/>
          <w:szCs w:val="24"/>
        </w:rPr>
        <w:t>1 кг се</w:t>
      </w:r>
      <w:r>
        <w:rPr>
          <w:rFonts w:ascii="Times New Roman" w:eastAsia="Times New Roman" w:hAnsi="Times New Roman" w:cs="Times New Roman"/>
          <w:bCs/>
          <w:sz w:val="24"/>
          <w:szCs w:val="24"/>
        </w:rPr>
        <w:t>на. 0,5-0,7 кг яровой соломы. 3-3,5 кг силоса. 1 кг свеклы, 0.2-0.3 кг концентратов. 10-</w:t>
      </w:r>
      <w:r w:rsidRPr="00AD593C">
        <w:rPr>
          <w:rFonts w:ascii="Times New Roman" w:eastAsia="Times New Roman" w:hAnsi="Times New Roman" w:cs="Times New Roman"/>
          <w:bCs/>
          <w:sz w:val="24"/>
          <w:szCs w:val="24"/>
        </w:rPr>
        <w:t>15 г соли поваренной.</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 xml:space="preserve">Потребность в корме подсосной овцы значительно выше, чем суягной, и определяется ее упитанностью, а также молочностью. Чем выше молочность, тем интенсивнее протекают обменные </w:t>
      </w:r>
      <w:r w:rsidRPr="00AD593C">
        <w:rPr>
          <w:rFonts w:ascii="Times New Roman" w:eastAsia="Times New Roman" w:hAnsi="Times New Roman" w:cs="Times New Roman"/>
          <w:bCs/>
          <w:sz w:val="24"/>
          <w:szCs w:val="24"/>
        </w:rPr>
        <w:lastRenderedPageBreak/>
        <w:t>процессы в организме, тем лучше надо кормить овец.  При плохом кормлении подсосные матки худеют, уменьшаем их молочность, из-за чего слабо развиваются ягнята. В рацион подсосной матки вводят 1,</w:t>
      </w:r>
      <w:r>
        <w:rPr>
          <w:rFonts w:ascii="Times New Roman" w:eastAsia="Times New Roman" w:hAnsi="Times New Roman" w:cs="Times New Roman"/>
          <w:bCs/>
          <w:sz w:val="24"/>
          <w:szCs w:val="24"/>
        </w:rPr>
        <w:t>5 кг сена, 4-4,5 кг силоса, 1,5-2 кг кормовой свеклы. 0,3-</w:t>
      </w:r>
      <w:r w:rsidRPr="00AD593C">
        <w:rPr>
          <w:rFonts w:ascii="Times New Roman" w:eastAsia="Times New Roman" w:hAnsi="Times New Roman" w:cs="Times New Roman"/>
          <w:bCs/>
          <w:sz w:val="24"/>
          <w:szCs w:val="24"/>
        </w:rPr>
        <w:t>0,4 кг концентратов, 20 г поваренной соли.</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Ягнятам при пастбищном содержании требуется</w:t>
      </w:r>
      <w:r>
        <w:rPr>
          <w:rFonts w:ascii="Times New Roman" w:eastAsia="Times New Roman" w:hAnsi="Times New Roman" w:cs="Times New Roman"/>
          <w:bCs/>
          <w:sz w:val="24"/>
          <w:szCs w:val="24"/>
        </w:rPr>
        <w:t xml:space="preserve"> в сутки примерно 4-</w:t>
      </w:r>
      <w:r w:rsidRPr="00AD593C">
        <w:rPr>
          <w:rFonts w:ascii="Times New Roman" w:eastAsia="Times New Roman" w:hAnsi="Times New Roman" w:cs="Times New Roman"/>
          <w:bCs/>
          <w:sz w:val="24"/>
          <w:szCs w:val="24"/>
        </w:rPr>
        <w:t>5 кг травы. В этот период их подкармливают  концентратами,  а также регулярно поят чистой водой.</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 xml:space="preserve">В стойловый период необходимо разнообразить рацион ягнят. Включение в него силоса, сахарной или кормовой свеклы улучшает аппетит у молодняка, повышает </w:t>
      </w:r>
      <w:proofErr w:type="spellStart"/>
      <w:r w:rsidRPr="00AD593C">
        <w:rPr>
          <w:rFonts w:ascii="Times New Roman" w:eastAsia="Times New Roman" w:hAnsi="Times New Roman" w:cs="Times New Roman"/>
          <w:bCs/>
          <w:sz w:val="24"/>
          <w:szCs w:val="24"/>
        </w:rPr>
        <w:t>поедаемость</w:t>
      </w:r>
      <w:proofErr w:type="spellEnd"/>
      <w:r w:rsidRPr="00AD593C">
        <w:rPr>
          <w:rFonts w:ascii="Times New Roman" w:eastAsia="Times New Roman" w:hAnsi="Times New Roman" w:cs="Times New Roman"/>
          <w:bCs/>
          <w:sz w:val="24"/>
          <w:szCs w:val="24"/>
        </w:rPr>
        <w:t xml:space="preserve"> грубых кормов и усвояемость питательных веществ. Можно рекомендовать 0,6 кг сена, 0,8 кг свеклы, 2 кг силоса и 0,25 кг концентратов в день на одного ягненка.</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Молодую нежную баранину получают при интенсивном откорме ягнят. Для этой цели берут ягнят зимнего окота. Их усиленно подкармливают в подсосный период и отбивают в месячном возрасте. Откармливают сеном, сочными кормами и концентр</w:t>
      </w:r>
      <w:r>
        <w:rPr>
          <w:rFonts w:ascii="Times New Roman" w:eastAsia="Times New Roman" w:hAnsi="Times New Roman" w:cs="Times New Roman"/>
          <w:bCs/>
          <w:sz w:val="24"/>
          <w:szCs w:val="24"/>
        </w:rPr>
        <w:t>атами. Норма концентратов — 500-</w:t>
      </w:r>
      <w:r w:rsidRPr="00AD593C">
        <w:rPr>
          <w:rFonts w:ascii="Times New Roman" w:eastAsia="Times New Roman" w:hAnsi="Times New Roman" w:cs="Times New Roman"/>
          <w:bCs/>
          <w:sz w:val="24"/>
          <w:szCs w:val="24"/>
        </w:rPr>
        <w:t>600 г в сутки. В</w:t>
      </w:r>
      <w:r>
        <w:rPr>
          <w:rFonts w:ascii="Times New Roman" w:eastAsia="Times New Roman" w:hAnsi="Times New Roman" w:cs="Times New Roman"/>
          <w:bCs/>
          <w:sz w:val="24"/>
          <w:szCs w:val="24"/>
        </w:rPr>
        <w:t xml:space="preserve"> рационе должно содержаться 100-</w:t>
      </w:r>
      <w:r w:rsidRPr="00AD593C">
        <w:rPr>
          <w:rFonts w:ascii="Times New Roman" w:eastAsia="Times New Roman" w:hAnsi="Times New Roman" w:cs="Times New Roman"/>
          <w:bCs/>
          <w:sz w:val="24"/>
          <w:szCs w:val="24"/>
        </w:rPr>
        <w:t>150 г протеина на одну </w:t>
      </w:r>
      <w:hyperlink r:id="rId17" w:anchor="Кормовая единица" w:tgtFrame="_parent" w:history="1">
        <w:r w:rsidRPr="00AD593C">
          <w:rPr>
            <w:rFonts w:ascii="Times New Roman" w:eastAsia="Times New Roman" w:hAnsi="Times New Roman" w:cs="Times New Roman"/>
            <w:bCs/>
            <w:sz w:val="24"/>
            <w:szCs w:val="24"/>
            <w:u w:val="single"/>
          </w:rPr>
          <w:t>кормовую</w:t>
        </w:r>
      </w:hyperlink>
      <w:r w:rsidR="0012680A">
        <w:rPr>
          <w:rFonts w:ascii="Times New Roman" w:eastAsia="Times New Roman" w:hAnsi="Times New Roman" w:cs="Times New Roman"/>
          <w:bCs/>
          <w:sz w:val="24"/>
          <w:szCs w:val="24"/>
        </w:rPr>
        <w:t xml:space="preserve"> </w:t>
      </w:r>
      <w:hyperlink r:id="rId18" w:anchor="Кормовая единица" w:history="1">
        <w:r w:rsidRPr="00AD593C">
          <w:rPr>
            <w:rFonts w:ascii="Times New Roman" w:eastAsia="Times New Roman" w:hAnsi="Times New Roman" w:cs="Times New Roman"/>
            <w:bCs/>
            <w:sz w:val="24"/>
            <w:szCs w:val="24"/>
            <w:u w:val="single"/>
          </w:rPr>
          <w:t>единицу</w:t>
        </w:r>
      </w:hyperlink>
      <w:r>
        <w:rPr>
          <w:rFonts w:ascii="Times New Roman" w:eastAsia="Times New Roman" w:hAnsi="Times New Roman" w:cs="Times New Roman"/>
          <w:bCs/>
          <w:sz w:val="24"/>
          <w:szCs w:val="24"/>
        </w:rPr>
        <w:t>. Вес ягнят в 6-</w:t>
      </w:r>
      <w:r w:rsidRPr="00AD593C">
        <w:rPr>
          <w:rFonts w:ascii="Times New Roman" w:eastAsia="Times New Roman" w:hAnsi="Times New Roman" w:cs="Times New Roman"/>
          <w:bCs/>
          <w:sz w:val="24"/>
          <w:szCs w:val="24"/>
        </w:rPr>
        <w:t>7</w:t>
      </w:r>
      <w:r>
        <w:rPr>
          <w:rFonts w:ascii="Times New Roman" w:eastAsia="Times New Roman" w:hAnsi="Times New Roman" w:cs="Times New Roman"/>
          <w:bCs/>
          <w:sz w:val="24"/>
          <w:szCs w:val="24"/>
        </w:rPr>
        <w:t>-месячном возрасте достигает 40-</w:t>
      </w:r>
      <w:r w:rsidRPr="00AD593C">
        <w:rPr>
          <w:rFonts w:ascii="Times New Roman" w:eastAsia="Times New Roman" w:hAnsi="Times New Roman" w:cs="Times New Roman"/>
          <w:bCs/>
          <w:sz w:val="24"/>
          <w:szCs w:val="24"/>
        </w:rPr>
        <w:t>45кг</w:t>
      </w:r>
    </w:p>
    <w:p w:rsidR="0012680A"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При умеренном откорме молодняка получают зрелую сочную баранину. Ягнят после отбивки оставляют на пастбище, но п</w:t>
      </w:r>
      <w:r>
        <w:rPr>
          <w:rFonts w:ascii="Times New Roman" w:eastAsia="Times New Roman" w:hAnsi="Times New Roman" w:cs="Times New Roman"/>
          <w:bCs/>
          <w:sz w:val="24"/>
          <w:szCs w:val="24"/>
        </w:rPr>
        <w:t>одкармливают концентратами. К 8-</w:t>
      </w:r>
      <w:r w:rsidRPr="00AD593C">
        <w:rPr>
          <w:rFonts w:ascii="Times New Roman" w:eastAsia="Times New Roman" w:hAnsi="Times New Roman" w:cs="Times New Roman"/>
          <w:bCs/>
          <w:sz w:val="24"/>
          <w:szCs w:val="24"/>
        </w:rPr>
        <w:t xml:space="preserve">11 месячному </w:t>
      </w:r>
      <w:proofErr w:type="gramStart"/>
      <w:r w:rsidRPr="00AD593C">
        <w:rPr>
          <w:rFonts w:ascii="Times New Roman" w:eastAsia="Times New Roman" w:hAnsi="Times New Roman" w:cs="Times New Roman"/>
          <w:bCs/>
          <w:sz w:val="24"/>
          <w:szCs w:val="24"/>
        </w:rPr>
        <w:t>возрасту</w:t>
      </w:r>
      <w:proofErr w:type="gramEnd"/>
      <w:r w:rsidRPr="00AD593C">
        <w:rPr>
          <w:rFonts w:ascii="Times New Roman" w:eastAsia="Times New Roman" w:hAnsi="Times New Roman" w:cs="Times New Roman"/>
          <w:bCs/>
          <w:sz w:val="24"/>
          <w:szCs w:val="24"/>
        </w:rPr>
        <w:t xml:space="preserve"> жив</w:t>
      </w:r>
      <w:r>
        <w:rPr>
          <w:rFonts w:ascii="Times New Roman" w:eastAsia="Times New Roman" w:hAnsi="Times New Roman" w:cs="Times New Roman"/>
          <w:bCs/>
          <w:sz w:val="24"/>
          <w:szCs w:val="24"/>
        </w:rPr>
        <w:t>ая масса их может достигнуть 45-</w:t>
      </w:r>
      <w:r w:rsidRPr="00AD593C">
        <w:rPr>
          <w:rFonts w:ascii="Times New Roman" w:eastAsia="Times New Roman" w:hAnsi="Times New Roman" w:cs="Times New Roman"/>
          <w:bCs/>
          <w:sz w:val="24"/>
          <w:szCs w:val="24"/>
        </w:rPr>
        <w:t>50 кг. При откорме взрослых овец получают жирную баранину. При любом откорме, если нет концентратов, овец  можно откормить на </w:t>
      </w:r>
      <w:hyperlink r:id="rId19" w:anchor="грубые" w:tgtFrame="_parent" w:history="1">
        <w:r w:rsidRPr="00AD593C">
          <w:rPr>
            <w:rFonts w:ascii="Times New Roman" w:eastAsia="Times New Roman" w:hAnsi="Times New Roman" w:cs="Times New Roman"/>
            <w:bCs/>
            <w:sz w:val="24"/>
            <w:szCs w:val="24"/>
            <w:u w:val="single"/>
          </w:rPr>
          <w:t>грубых и сочных кормах</w:t>
        </w:r>
      </w:hyperlink>
      <w:r w:rsidRPr="00AD593C">
        <w:rPr>
          <w:rFonts w:ascii="Times New Roman" w:eastAsia="Times New Roman" w:hAnsi="Times New Roman" w:cs="Times New Roman"/>
          <w:bCs/>
          <w:sz w:val="24"/>
          <w:szCs w:val="24"/>
        </w:rPr>
        <w:t>. Из грубых кормов применяют бобовое и бобово-злаковое сено. Для взрослых овец 60% сена можно заменить хорошей яровой соломой. Овцы на откорме хорошо используют силос и свеклу. Скармливание этих кормов намного сокращает расход концентратов и сена. Силоса в раци</w:t>
      </w:r>
      <w:r>
        <w:rPr>
          <w:rFonts w:ascii="Times New Roman" w:eastAsia="Times New Roman" w:hAnsi="Times New Roman" w:cs="Times New Roman"/>
          <w:bCs/>
          <w:sz w:val="24"/>
          <w:szCs w:val="24"/>
        </w:rPr>
        <w:t>оны вводят 2-3 кг, свеклы — I -</w:t>
      </w:r>
      <w:r w:rsidRPr="00AD593C">
        <w:rPr>
          <w:rFonts w:ascii="Times New Roman" w:eastAsia="Times New Roman" w:hAnsi="Times New Roman" w:cs="Times New Roman"/>
          <w:bCs/>
          <w:sz w:val="24"/>
          <w:szCs w:val="24"/>
        </w:rPr>
        <w:t xml:space="preserve">2 кг. Хорошим кормом для осеннего откорма ягнят служит ботва сахарной, полусахарной и кормовой свеклы. Ее скармливают в комбинации с сеном и концентратами. Можно использовать и зерновые отходы. В течение всего откорма необходимо давать молодняку минеральную подкормку. Овцы не должны испытывать недостатка в воде. </w:t>
      </w:r>
      <w:proofErr w:type="gramStart"/>
      <w:r w:rsidRPr="00AD593C">
        <w:rPr>
          <w:rFonts w:ascii="Times New Roman" w:eastAsia="Times New Roman" w:hAnsi="Times New Roman" w:cs="Times New Roman"/>
          <w:bCs/>
          <w:sz w:val="24"/>
          <w:szCs w:val="24"/>
        </w:rPr>
        <w:t>На сухих рационах в холодн</w:t>
      </w:r>
      <w:r>
        <w:rPr>
          <w:rFonts w:ascii="Times New Roman" w:eastAsia="Times New Roman" w:hAnsi="Times New Roman" w:cs="Times New Roman"/>
          <w:bCs/>
          <w:sz w:val="24"/>
          <w:szCs w:val="24"/>
        </w:rPr>
        <w:t>ую погоду овце надо выпаивать 2-</w:t>
      </w:r>
      <w:r w:rsidRPr="00AD593C">
        <w:rPr>
          <w:rFonts w:ascii="Times New Roman" w:eastAsia="Times New Roman" w:hAnsi="Times New Roman" w:cs="Times New Roman"/>
          <w:bCs/>
          <w:sz w:val="24"/>
          <w:szCs w:val="24"/>
        </w:rPr>
        <w:t xml:space="preserve">2,5 </w:t>
      </w:r>
      <w:r>
        <w:rPr>
          <w:rFonts w:ascii="Times New Roman" w:eastAsia="Times New Roman" w:hAnsi="Times New Roman" w:cs="Times New Roman"/>
          <w:bCs/>
          <w:sz w:val="24"/>
          <w:szCs w:val="24"/>
        </w:rPr>
        <w:t>л воды в сутки, в теплую - до 3-</w:t>
      </w:r>
      <w:r w:rsidRPr="00AD593C">
        <w:rPr>
          <w:rFonts w:ascii="Times New Roman" w:eastAsia="Times New Roman" w:hAnsi="Times New Roman" w:cs="Times New Roman"/>
          <w:bCs/>
          <w:sz w:val="24"/>
          <w:szCs w:val="24"/>
        </w:rPr>
        <w:t>4,5 л.</w:t>
      </w:r>
      <w:proofErr w:type="gramEnd"/>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При интенсивном откорме ягнят полутонкорунных пород за 2,5 месяца до убоя надо постричь. При стрижке получают 1.5 кг поярковой шерс1И. За 2,5 месяца шерсть отрастает, и к этому времени овчина будет иметь хорошее качество.</w:t>
      </w:r>
    </w:p>
    <w:p w:rsidR="00AD593C" w:rsidRPr="00AD593C" w:rsidRDefault="00AD593C" w:rsidP="00AD593C">
      <w:pPr>
        <w:spacing w:after="0" w:line="240" w:lineRule="auto"/>
        <w:ind w:firstLine="567"/>
        <w:jc w:val="both"/>
        <w:rPr>
          <w:rFonts w:ascii="Times New Roman" w:eastAsia="Times New Roman" w:hAnsi="Times New Roman" w:cs="Times New Roman"/>
          <w:bCs/>
          <w:sz w:val="24"/>
          <w:szCs w:val="24"/>
        </w:rPr>
      </w:pPr>
      <w:r w:rsidRPr="00AD593C">
        <w:rPr>
          <w:rFonts w:ascii="Times New Roman" w:eastAsia="Times New Roman" w:hAnsi="Times New Roman" w:cs="Times New Roman"/>
          <w:bCs/>
          <w:sz w:val="24"/>
          <w:szCs w:val="24"/>
        </w:rPr>
        <w:t xml:space="preserve">Бараны-производители в </w:t>
      </w:r>
      <w:proofErr w:type="spellStart"/>
      <w:r w:rsidRPr="00AD593C">
        <w:rPr>
          <w:rFonts w:ascii="Times New Roman" w:eastAsia="Times New Roman" w:hAnsi="Times New Roman" w:cs="Times New Roman"/>
          <w:bCs/>
          <w:sz w:val="24"/>
          <w:szCs w:val="24"/>
        </w:rPr>
        <w:t>неслучный</w:t>
      </w:r>
      <w:proofErr w:type="spellEnd"/>
      <w:r w:rsidRPr="00AD593C">
        <w:rPr>
          <w:rFonts w:ascii="Times New Roman" w:eastAsia="Times New Roman" w:hAnsi="Times New Roman" w:cs="Times New Roman"/>
          <w:bCs/>
          <w:sz w:val="24"/>
          <w:szCs w:val="24"/>
        </w:rPr>
        <w:t xml:space="preserve"> период должны иметь среднюю упитанность. Лучшим кормом для них является трава пастбищ, разнообразное сено, силос, концентраты. Для этого периода можно рекомендовать</w:t>
      </w:r>
      <w:r>
        <w:rPr>
          <w:rFonts w:ascii="Times New Roman" w:eastAsia="Times New Roman" w:hAnsi="Times New Roman" w:cs="Times New Roman"/>
          <w:bCs/>
          <w:sz w:val="24"/>
          <w:szCs w:val="24"/>
        </w:rPr>
        <w:t xml:space="preserve"> следующий рацион: 2 кг сена. 3-</w:t>
      </w:r>
      <w:r w:rsidRPr="00AD593C">
        <w:rPr>
          <w:rFonts w:ascii="Times New Roman" w:eastAsia="Times New Roman" w:hAnsi="Times New Roman" w:cs="Times New Roman"/>
          <w:bCs/>
          <w:sz w:val="24"/>
          <w:szCs w:val="24"/>
        </w:rPr>
        <w:t>4 кг сочных кормов; 0,5—0,6 кг концентратов. Если в летнее время бараны находятся на пастбище, их подкармливают только</w:t>
      </w:r>
      <w:r>
        <w:rPr>
          <w:rFonts w:ascii="Times New Roman" w:eastAsia="Times New Roman" w:hAnsi="Times New Roman" w:cs="Times New Roman"/>
          <w:bCs/>
          <w:sz w:val="24"/>
          <w:szCs w:val="24"/>
        </w:rPr>
        <w:t xml:space="preserve"> концентратами (0,5 кг). За 1.5-</w:t>
      </w:r>
      <w:r w:rsidRPr="00AD593C">
        <w:rPr>
          <w:rFonts w:ascii="Times New Roman" w:eastAsia="Times New Roman" w:hAnsi="Times New Roman" w:cs="Times New Roman"/>
          <w:bCs/>
          <w:sz w:val="24"/>
          <w:szCs w:val="24"/>
        </w:rPr>
        <w:t>2 месяца до начала случки баранов постепенно переводят на рацион случного периода. Это важно потому, что влияние рациона на качество семени может сказаться лишь через несколько недель. Излишняя перегрузка желудка баранов грубыми кормами в период случки ведет к вялости и ухудшению качества семени. В это вр</w:t>
      </w:r>
      <w:r>
        <w:rPr>
          <w:rFonts w:ascii="Times New Roman" w:eastAsia="Times New Roman" w:hAnsi="Times New Roman" w:cs="Times New Roman"/>
          <w:bCs/>
          <w:sz w:val="24"/>
          <w:szCs w:val="24"/>
        </w:rPr>
        <w:t>емя рекомендуется давать 1-1.5 кг сена. 1-</w:t>
      </w:r>
      <w:r w:rsidRPr="00AD593C">
        <w:rPr>
          <w:rFonts w:ascii="Times New Roman" w:eastAsia="Times New Roman" w:hAnsi="Times New Roman" w:cs="Times New Roman"/>
          <w:bCs/>
          <w:sz w:val="24"/>
          <w:szCs w:val="24"/>
        </w:rPr>
        <w:t>1,4 кг концентратов. 0,5 кг красной моркови, I л обрата или 0,2 кг творога, вместо молоч</w:t>
      </w:r>
      <w:r>
        <w:rPr>
          <w:rFonts w:ascii="Times New Roman" w:eastAsia="Times New Roman" w:hAnsi="Times New Roman" w:cs="Times New Roman"/>
          <w:bCs/>
          <w:sz w:val="24"/>
          <w:szCs w:val="24"/>
        </w:rPr>
        <w:t>ных продуктов можно давать по 2-</w:t>
      </w:r>
      <w:r w:rsidRPr="00AD593C">
        <w:rPr>
          <w:rFonts w:ascii="Times New Roman" w:eastAsia="Times New Roman" w:hAnsi="Times New Roman" w:cs="Times New Roman"/>
          <w:bCs/>
          <w:sz w:val="24"/>
          <w:szCs w:val="24"/>
        </w:rPr>
        <w:t xml:space="preserve">3 </w:t>
      </w:r>
      <w:proofErr w:type="spellStart"/>
      <w:r w:rsidRPr="00AD593C">
        <w:rPr>
          <w:rFonts w:ascii="Times New Roman" w:eastAsia="Times New Roman" w:hAnsi="Times New Roman" w:cs="Times New Roman"/>
          <w:bCs/>
          <w:sz w:val="24"/>
          <w:szCs w:val="24"/>
        </w:rPr>
        <w:t>курин</w:t>
      </w:r>
      <w:proofErr w:type="spellEnd"/>
    </w:p>
    <w:p w:rsidR="002765D8" w:rsidRDefault="002765D8" w:rsidP="00AD593C">
      <w:pPr>
        <w:spacing w:after="0"/>
      </w:pPr>
    </w:p>
    <w:p w:rsidR="00415B46" w:rsidRPr="00F630A0" w:rsidRDefault="00415B46" w:rsidP="00415B46">
      <w:pPr>
        <w:pStyle w:val="a3"/>
        <w:spacing w:before="0" w:beforeAutospacing="0" w:after="0" w:afterAutospacing="0"/>
        <w:ind w:firstLine="567"/>
        <w:jc w:val="both"/>
      </w:pPr>
    </w:p>
    <w:p w:rsidR="00415B46" w:rsidRDefault="00415B46" w:rsidP="00415B46">
      <w:pPr>
        <w:pStyle w:val="a3"/>
        <w:spacing w:before="0" w:beforeAutospacing="0" w:after="0" w:afterAutospacing="0"/>
        <w:ind w:firstLine="567"/>
        <w:jc w:val="both"/>
      </w:pPr>
    </w:p>
    <w:p w:rsidR="00415B46" w:rsidRPr="00F630A0" w:rsidRDefault="00415B46" w:rsidP="00415B46">
      <w:pPr>
        <w:pStyle w:val="a3"/>
        <w:spacing w:before="0" w:beforeAutospacing="0" w:after="0" w:afterAutospacing="0"/>
        <w:ind w:firstLine="567"/>
        <w:jc w:val="both"/>
      </w:pPr>
      <w:r w:rsidRPr="00F630A0">
        <w:t>Литература:</w:t>
      </w:r>
    </w:p>
    <w:p w:rsidR="00415B46" w:rsidRPr="00F630A0" w:rsidRDefault="00415B46" w:rsidP="00415B46">
      <w:pPr>
        <w:pStyle w:val="a3"/>
        <w:spacing w:before="0" w:beforeAutospacing="0" w:after="0" w:afterAutospacing="0"/>
        <w:ind w:firstLine="567"/>
        <w:jc w:val="both"/>
      </w:pPr>
    </w:p>
    <w:p w:rsidR="00415B46" w:rsidRPr="00F630A0" w:rsidRDefault="00415B46" w:rsidP="00415B46">
      <w:pPr>
        <w:spacing w:after="0" w:line="240" w:lineRule="auto"/>
        <w:jc w:val="both"/>
        <w:rPr>
          <w:rFonts w:ascii="Times New Roman" w:hAnsi="Times New Roman" w:cs="Times New Roman"/>
          <w:sz w:val="24"/>
          <w:szCs w:val="24"/>
        </w:rPr>
      </w:pPr>
      <w:r w:rsidRPr="00F630A0">
        <w:rPr>
          <w:rFonts w:ascii="Times New Roman" w:hAnsi="Times New Roman" w:cs="Times New Roman"/>
          <w:sz w:val="24"/>
          <w:szCs w:val="24"/>
        </w:rPr>
        <w:t xml:space="preserve">1.Мирзабеков С.Ш., Ерохин А.И. «Овцеводство» - </w:t>
      </w:r>
      <w:proofErr w:type="spellStart"/>
      <w:r w:rsidRPr="00F630A0">
        <w:rPr>
          <w:rFonts w:ascii="Times New Roman" w:hAnsi="Times New Roman" w:cs="Times New Roman"/>
          <w:sz w:val="24"/>
          <w:szCs w:val="24"/>
        </w:rPr>
        <w:t>Алматы</w:t>
      </w:r>
      <w:proofErr w:type="spellEnd"/>
      <w:r w:rsidRPr="00F630A0">
        <w:rPr>
          <w:rFonts w:ascii="Times New Roman" w:hAnsi="Times New Roman" w:cs="Times New Roman"/>
          <w:sz w:val="24"/>
          <w:szCs w:val="24"/>
        </w:rPr>
        <w:t xml:space="preserve">: </w:t>
      </w:r>
      <w:proofErr w:type="spellStart"/>
      <w:r w:rsidRPr="00F630A0">
        <w:rPr>
          <w:rFonts w:ascii="Times New Roman" w:hAnsi="Times New Roman" w:cs="Times New Roman"/>
          <w:sz w:val="24"/>
          <w:szCs w:val="24"/>
        </w:rPr>
        <w:t>ИдатМаркет</w:t>
      </w:r>
      <w:proofErr w:type="spellEnd"/>
      <w:r w:rsidRPr="00F630A0">
        <w:rPr>
          <w:rFonts w:ascii="Times New Roman" w:hAnsi="Times New Roman" w:cs="Times New Roman"/>
          <w:sz w:val="24"/>
          <w:szCs w:val="24"/>
        </w:rPr>
        <w:t>, 2005.-с.512</w:t>
      </w:r>
    </w:p>
    <w:p w:rsidR="00415B46" w:rsidRPr="00F630A0" w:rsidRDefault="00415B46" w:rsidP="00415B46">
      <w:pPr>
        <w:spacing w:after="0" w:line="240" w:lineRule="auto"/>
        <w:jc w:val="both"/>
        <w:rPr>
          <w:rFonts w:ascii="Times New Roman" w:hAnsi="Times New Roman" w:cs="Times New Roman"/>
          <w:sz w:val="24"/>
          <w:szCs w:val="24"/>
        </w:rPr>
      </w:pPr>
      <w:r w:rsidRPr="00F630A0">
        <w:rPr>
          <w:rFonts w:ascii="Times New Roman" w:hAnsi="Times New Roman" w:cs="Times New Roman"/>
          <w:sz w:val="24"/>
          <w:szCs w:val="24"/>
        </w:rPr>
        <w:t xml:space="preserve">2. </w:t>
      </w:r>
      <w:proofErr w:type="spellStart"/>
      <w:r w:rsidRPr="00F630A0">
        <w:rPr>
          <w:rFonts w:ascii="Times New Roman" w:hAnsi="Times New Roman" w:cs="Times New Roman"/>
          <w:sz w:val="24"/>
          <w:szCs w:val="24"/>
        </w:rPr>
        <w:t>Канапин</w:t>
      </w:r>
      <w:proofErr w:type="spellEnd"/>
      <w:r w:rsidRPr="00F630A0">
        <w:rPr>
          <w:rFonts w:ascii="Times New Roman" w:hAnsi="Times New Roman" w:cs="Times New Roman"/>
          <w:sz w:val="24"/>
          <w:szCs w:val="24"/>
        </w:rPr>
        <w:t xml:space="preserve"> К., </w:t>
      </w:r>
      <w:proofErr w:type="spellStart"/>
      <w:r w:rsidRPr="00F630A0">
        <w:rPr>
          <w:rFonts w:ascii="Times New Roman" w:hAnsi="Times New Roman" w:cs="Times New Roman"/>
          <w:sz w:val="24"/>
          <w:szCs w:val="24"/>
        </w:rPr>
        <w:t>Едилбаевская</w:t>
      </w:r>
      <w:proofErr w:type="spellEnd"/>
      <w:r w:rsidRPr="00F630A0">
        <w:rPr>
          <w:rFonts w:ascii="Times New Roman" w:hAnsi="Times New Roman" w:cs="Times New Roman"/>
          <w:sz w:val="24"/>
          <w:szCs w:val="24"/>
        </w:rPr>
        <w:t xml:space="preserve"> </w:t>
      </w:r>
      <w:proofErr w:type="spellStart"/>
      <w:r w:rsidRPr="00F630A0">
        <w:rPr>
          <w:rFonts w:ascii="Times New Roman" w:hAnsi="Times New Roman" w:cs="Times New Roman"/>
          <w:sz w:val="24"/>
          <w:szCs w:val="24"/>
        </w:rPr>
        <w:t>овца</w:t>
      </w:r>
      <w:proofErr w:type="gramStart"/>
      <w:r w:rsidRPr="00F630A0">
        <w:rPr>
          <w:rFonts w:ascii="Times New Roman" w:hAnsi="Times New Roman" w:cs="Times New Roman"/>
          <w:sz w:val="24"/>
          <w:szCs w:val="24"/>
        </w:rPr>
        <w:t>.-</w:t>
      </w:r>
      <w:proofErr w:type="gramEnd"/>
      <w:r w:rsidRPr="00F630A0">
        <w:rPr>
          <w:rFonts w:ascii="Times New Roman" w:hAnsi="Times New Roman" w:cs="Times New Roman"/>
          <w:sz w:val="24"/>
          <w:szCs w:val="24"/>
        </w:rPr>
        <w:t>Алматы</w:t>
      </w:r>
      <w:proofErr w:type="spellEnd"/>
      <w:r w:rsidRPr="00F630A0">
        <w:rPr>
          <w:rFonts w:ascii="Times New Roman" w:hAnsi="Times New Roman" w:cs="Times New Roman"/>
          <w:sz w:val="24"/>
          <w:szCs w:val="24"/>
        </w:rPr>
        <w:t xml:space="preserve">: </w:t>
      </w:r>
      <w:proofErr w:type="spellStart"/>
      <w:r w:rsidRPr="00F630A0">
        <w:rPr>
          <w:rFonts w:ascii="Times New Roman" w:hAnsi="Times New Roman" w:cs="Times New Roman"/>
          <w:sz w:val="24"/>
          <w:szCs w:val="24"/>
        </w:rPr>
        <w:t>Бастау</w:t>
      </w:r>
      <w:proofErr w:type="spellEnd"/>
      <w:r w:rsidRPr="00F630A0">
        <w:rPr>
          <w:rFonts w:ascii="Times New Roman" w:hAnsi="Times New Roman" w:cs="Times New Roman"/>
          <w:sz w:val="24"/>
          <w:szCs w:val="24"/>
        </w:rPr>
        <w:t>,  2009.-184 с.</w:t>
      </w:r>
    </w:p>
    <w:p w:rsidR="00415B46" w:rsidRPr="00F341EE" w:rsidRDefault="00415B46" w:rsidP="00415B46">
      <w:pPr>
        <w:spacing w:after="0" w:line="240" w:lineRule="auto"/>
        <w:jc w:val="both"/>
        <w:rPr>
          <w:rFonts w:ascii="Times New Roman" w:hAnsi="Times New Roman" w:cs="Times New Roman"/>
          <w:sz w:val="24"/>
          <w:szCs w:val="24"/>
        </w:rPr>
      </w:pPr>
      <w:r w:rsidRPr="00F630A0">
        <w:rPr>
          <w:rFonts w:ascii="Times New Roman" w:hAnsi="Times New Roman" w:cs="Times New Roman"/>
          <w:sz w:val="24"/>
          <w:szCs w:val="24"/>
        </w:rPr>
        <w:t xml:space="preserve">3. Практикум по технологии производства продуктов овцеводства и козоводства / А. Д. Волков. </w:t>
      </w:r>
      <w:proofErr w:type="spellStart"/>
      <w:r w:rsidRPr="00F630A0">
        <w:rPr>
          <w:rFonts w:ascii="Times New Roman" w:hAnsi="Times New Roman" w:cs="Times New Roman"/>
          <w:sz w:val="24"/>
          <w:szCs w:val="24"/>
        </w:rPr>
        <w:t>Спб</w:t>
      </w:r>
      <w:proofErr w:type="spellEnd"/>
      <w:r w:rsidRPr="00F630A0">
        <w:rPr>
          <w:rFonts w:ascii="Times New Roman" w:hAnsi="Times New Roman" w:cs="Times New Roman"/>
          <w:sz w:val="24"/>
          <w:szCs w:val="24"/>
        </w:rPr>
        <w:t xml:space="preserve">. Изд-во «Лань», 2008. 208 </w:t>
      </w:r>
      <w:proofErr w:type="gramStart"/>
      <w:r w:rsidRPr="00F630A0">
        <w:rPr>
          <w:rFonts w:ascii="Times New Roman" w:hAnsi="Times New Roman" w:cs="Times New Roman"/>
          <w:sz w:val="24"/>
          <w:szCs w:val="24"/>
        </w:rPr>
        <w:t>с</w:t>
      </w:r>
      <w:proofErr w:type="gramEnd"/>
    </w:p>
    <w:p w:rsidR="00415B46" w:rsidRDefault="00415B46" w:rsidP="00AD593C">
      <w:pPr>
        <w:spacing w:after="0"/>
      </w:pPr>
    </w:p>
    <w:sectPr w:rsidR="00415B46" w:rsidSect="00AD593C">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32E08"/>
    <w:multiLevelType w:val="hybridMultilevel"/>
    <w:tmpl w:val="ABC65754"/>
    <w:lvl w:ilvl="0" w:tplc="F57A04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0A503C5"/>
    <w:multiLevelType w:val="hybridMultilevel"/>
    <w:tmpl w:val="B6DC928A"/>
    <w:lvl w:ilvl="0" w:tplc="96F00FC0">
      <w:start w:val="1"/>
      <w:numFmt w:val="decimal"/>
      <w:lvlText w:val="%1"/>
      <w:lvlJc w:val="left"/>
      <w:pPr>
        <w:ind w:left="891" w:hanging="360"/>
      </w:pPr>
      <w:rPr>
        <w:rFonts w:hint="default"/>
      </w:r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2">
    <w:nsid w:val="5E233C55"/>
    <w:multiLevelType w:val="hybridMultilevel"/>
    <w:tmpl w:val="85E62E9C"/>
    <w:lvl w:ilvl="0" w:tplc="6CEE3D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useFELayout/>
  </w:compat>
  <w:rsids>
    <w:rsidRoot w:val="00AD593C"/>
    <w:rsid w:val="0012680A"/>
    <w:rsid w:val="002765D8"/>
    <w:rsid w:val="00415B46"/>
    <w:rsid w:val="005D3467"/>
    <w:rsid w:val="00AD59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467"/>
  </w:style>
  <w:style w:type="paragraph" w:styleId="2">
    <w:name w:val="heading 2"/>
    <w:basedOn w:val="a"/>
    <w:link w:val="20"/>
    <w:uiPriority w:val="9"/>
    <w:qFormat/>
    <w:rsid w:val="00AD593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D593C"/>
    <w:rPr>
      <w:rFonts w:ascii="Times New Roman" w:eastAsia="Times New Roman" w:hAnsi="Times New Roman" w:cs="Times New Roman"/>
      <w:b/>
      <w:bCs/>
      <w:sz w:val="36"/>
      <w:szCs w:val="36"/>
    </w:rPr>
  </w:style>
  <w:style w:type="paragraph" w:styleId="a3">
    <w:name w:val="Normal (Web)"/>
    <w:basedOn w:val="a"/>
    <w:uiPriority w:val="99"/>
    <w:unhideWhenUsed/>
    <w:rsid w:val="00AD59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84">
    <w:name w:val="style84"/>
    <w:basedOn w:val="a0"/>
    <w:rsid w:val="00AD593C"/>
  </w:style>
  <w:style w:type="character" w:styleId="a4">
    <w:name w:val="Strong"/>
    <w:basedOn w:val="a0"/>
    <w:uiPriority w:val="22"/>
    <w:qFormat/>
    <w:rsid w:val="00AD593C"/>
    <w:rPr>
      <w:b/>
      <w:bCs/>
    </w:rPr>
  </w:style>
  <w:style w:type="character" w:styleId="a5">
    <w:name w:val="Hyperlink"/>
    <w:basedOn w:val="a0"/>
    <w:uiPriority w:val="99"/>
    <w:semiHidden/>
    <w:unhideWhenUsed/>
    <w:rsid w:val="00AD593C"/>
    <w:rPr>
      <w:color w:val="0000FF"/>
      <w:u w:val="single"/>
    </w:rPr>
  </w:style>
  <w:style w:type="character" w:customStyle="1" w:styleId="style85">
    <w:name w:val="style85"/>
    <w:basedOn w:val="a0"/>
    <w:rsid w:val="00AD593C"/>
  </w:style>
  <w:style w:type="character" w:customStyle="1" w:styleId="style74">
    <w:name w:val="style74"/>
    <w:basedOn w:val="a0"/>
    <w:rsid w:val="00AD593C"/>
  </w:style>
  <w:style w:type="paragraph" w:customStyle="1" w:styleId="style851">
    <w:name w:val="style851"/>
    <w:basedOn w:val="a"/>
    <w:rsid w:val="00AD593C"/>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AD593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D59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1149059">
      <w:bodyDiv w:val="1"/>
      <w:marLeft w:val="0"/>
      <w:marRight w:val="0"/>
      <w:marTop w:val="0"/>
      <w:marBottom w:val="0"/>
      <w:divBdr>
        <w:top w:val="none" w:sz="0" w:space="0" w:color="auto"/>
        <w:left w:val="none" w:sz="0" w:space="0" w:color="auto"/>
        <w:bottom w:val="none" w:sz="0" w:space="0" w:color="auto"/>
        <w:right w:val="none" w:sz="0" w:space="0" w:color="auto"/>
      </w:divBdr>
    </w:div>
    <w:div w:id="200805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leg-inform.ru/givotnovodstvo7.html" TargetMode="External"/><Relationship Id="rId13" Type="http://schemas.openxmlformats.org/officeDocument/2006/relationships/hyperlink" Target="http://oleg-inform.ru/zslovarik.html" TargetMode="External"/><Relationship Id="rId18" Type="http://schemas.openxmlformats.org/officeDocument/2006/relationships/hyperlink" Target="http://oleg-inform.ru/zslovarik.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oleg-inform.ru/zslovarik.html" TargetMode="External"/><Relationship Id="rId12" Type="http://schemas.openxmlformats.org/officeDocument/2006/relationships/hyperlink" Target="http://oleg-inform.ru/zslovarik.html" TargetMode="External"/><Relationship Id="rId17" Type="http://schemas.openxmlformats.org/officeDocument/2006/relationships/hyperlink" Target="http://oleg-inform.ru/zslovarik.html" TargetMode="External"/><Relationship Id="rId2" Type="http://schemas.openxmlformats.org/officeDocument/2006/relationships/styles" Target="styles.xml"/><Relationship Id="rId16" Type="http://schemas.openxmlformats.org/officeDocument/2006/relationships/hyperlink" Target="http://oleg-inform.ru/givotnovodstvo3.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oleg-inform.ru/zslovarik.html" TargetMode="External"/><Relationship Id="rId11" Type="http://schemas.openxmlformats.org/officeDocument/2006/relationships/hyperlink" Target="http://oleg-inform.ru/zslovarik.html" TargetMode="External"/><Relationship Id="rId5" Type="http://schemas.openxmlformats.org/officeDocument/2006/relationships/hyperlink" Target="http://oleg-inform.ru/zslovarik.html" TargetMode="External"/><Relationship Id="rId15" Type="http://schemas.openxmlformats.org/officeDocument/2006/relationships/image" Target="media/image1.jpeg"/><Relationship Id="rId10" Type="http://schemas.openxmlformats.org/officeDocument/2006/relationships/hyperlink" Target="http://oleg-inform.ru/zslovarik.html" TargetMode="External"/><Relationship Id="rId19" Type="http://schemas.openxmlformats.org/officeDocument/2006/relationships/hyperlink" Target="http://oleg-inform.ru/givotnovodstvo7.html" TargetMode="External"/><Relationship Id="rId4" Type="http://schemas.openxmlformats.org/officeDocument/2006/relationships/webSettings" Target="webSettings.xml"/><Relationship Id="rId9" Type="http://schemas.openxmlformats.org/officeDocument/2006/relationships/hyperlink" Target="http://oleg-inform.ru/givotnovodstvo7.html" TargetMode="External"/><Relationship Id="rId14" Type="http://schemas.openxmlformats.org/officeDocument/2006/relationships/hyperlink" Target="http://oleg-inform.ru/zslovarik.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3101</Words>
  <Characters>17680</Characters>
  <Application>Microsoft Office Word</Application>
  <DocSecurity>0</DocSecurity>
  <Lines>147</Lines>
  <Paragraphs>41</Paragraphs>
  <ScaleCrop>false</ScaleCrop>
  <Company/>
  <LinksUpToDate>false</LinksUpToDate>
  <CharactersWithSpaces>20740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4</cp:revision>
  <dcterms:created xsi:type="dcterms:W3CDTF">2017-11-26T20:29:00Z</dcterms:created>
  <dcterms:modified xsi:type="dcterms:W3CDTF">2018-01-23T18:20:00Z</dcterms:modified>
</cp:coreProperties>
</file>